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271" w:rsidRPr="00760ED1" w:rsidRDefault="004C7779" w:rsidP="004B722D">
      <w:pPr>
        <w:spacing w:after="0" w:line="240" w:lineRule="auto"/>
        <w:ind w:left="1416" w:firstLine="708"/>
        <w:rPr>
          <w:color w:val="000000"/>
          <w:sz w:val="28"/>
          <w:szCs w:val="28"/>
        </w:rPr>
      </w:pPr>
      <w:r>
        <w:rPr>
          <w:noProof/>
          <w:lang w:eastAsia="it-IT"/>
        </w:rPr>
        <w:drawing>
          <wp:anchor distT="0" distB="0" distL="114300" distR="114300" simplePos="0" relativeHeight="251658240" behindDoc="0" locked="0" layoutInCell="1" allowOverlap="1" wp14:anchorId="6BE7D49C" wp14:editId="37D467A6">
            <wp:simplePos x="0" y="0"/>
            <wp:positionH relativeFrom="column">
              <wp:posOffset>617220</wp:posOffset>
            </wp:positionH>
            <wp:positionV relativeFrom="paragraph">
              <wp:posOffset>139065</wp:posOffset>
            </wp:positionV>
            <wp:extent cx="571500" cy="57150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pic:spPr>
                </pic:pic>
              </a:graphicData>
            </a:graphic>
            <wp14:sizeRelH relativeFrom="page">
              <wp14:pctWidth>0</wp14:pctWidth>
            </wp14:sizeRelH>
            <wp14:sizeRelV relativeFrom="page">
              <wp14:pctHeight>0</wp14:pctHeight>
            </wp14:sizeRelV>
          </wp:anchor>
        </w:drawing>
      </w:r>
      <w:r w:rsidR="00A47271" w:rsidRPr="002D6BFA">
        <w:rPr>
          <w:color w:val="000000"/>
          <w:sz w:val="56"/>
          <w:szCs w:val="56"/>
        </w:rPr>
        <w:t>Snals  Confsal -</w:t>
      </w:r>
      <w:r w:rsidR="00A47271" w:rsidRPr="00760ED1">
        <w:rPr>
          <w:b/>
          <w:bCs/>
          <w:color w:val="000000"/>
          <w:sz w:val="56"/>
          <w:szCs w:val="56"/>
        </w:rPr>
        <w:t xml:space="preserve"> </w:t>
      </w:r>
      <w:r w:rsidR="004B722D">
        <w:rPr>
          <w:b/>
          <w:bCs/>
          <w:color w:val="000000"/>
          <w:sz w:val="56"/>
          <w:szCs w:val="56"/>
        </w:rPr>
        <w:t>Ragusa</w:t>
      </w:r>
      <w:r w:rsidR="00A47271" w:rsidRPr="00760ED1">
        <w:rPr>
          <w:color w:val="000000"/>
          <w:sz w:val="28"/>
          <w:szCs w:val="28"/>
        </w:rPr>
        <w:t xml:space="preserve"> </w:t>
      </w:r>
    </w:p>
    <w:p w:rsidR="00A47271" w:rsidRPr="00760ED1" w:rsidRDefault="00A47271" w:rsidP="009A4D21">
      <w:pPr>
        <w:spacing w:after="0" w:line="240" w:lineRule="auto"/>
        <w:ind w:firstLine="540"/>
        <w:jc w:val="center"/>
        <w:rPr>
          <w:color w:val="000000"/>
        </w:rPr>
      </w:pPr>
    </w:p>
    <w:p w:rsidR="00A47271" w:rsidRPr="006F021D" w:rsidRDefault="00A47271" w:rsidP="000B4FDB">
      <w:pPr>
        <w:pStyle w:val="Titolo1"/>
        <w:spacing w:befor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COMUNICATO DEL 06</w:t>
      </w:r>
      <w:r w:rsidRPr="006F021D">
        <w:rPr>
          <w:rFonts w:ascii="Times New Roman" w:hAnsi="Times New Roman" w:cs="Times New Roman"/>
          <w:b/>
          <w:bCs/>
          <w:color w:val="000000"/>
          <w:sz w:val="28"/>
          <w:szCs w:val="28"/>
        </w:rPr>
        <w:t>/07/2023</w:t>
      </w:r>
    </w:p>
    <w:p w:rsidR="00A47271" w:rsidRPr="006F021D" w:rsidRDefault="00A47271" w:rsidP="006F021D"/>
    <w:p w:rsidR="00A47271" w:rsidRPr="00E217DE" w:rsidRDefault="00A47271" w:rsidP="000B4FDB">
      <w:pPr>
        <w:pStyle w:val="Titolo1"/>
        <w:spacing w:before="0"/>
        <w:jc w:val="center"/>
        <w:rPr>
          <w:rFonts w:ascii="Times New Roman" w:hAnsi="Times New Roman" w:cs="Times New Roman"/>
          <w:b/>
          <w:bCs/>
          <w:color w:val="000000"/>
          <w:sz w:val="36"/>
          <w:szCs w:val="36"/>
        </w:rPr>
      </w:pPr>
      <w:r w:rsidRPr="00E217DE">
        <w:rPr>
          <w:rFonts w:ascii="Times New Roman" w:hAnsi="Times New Roman" w:cs="Times New Roman"/>
          <w:b/>
          <w:bCs/>
          <w:color w:val="000000"/>
          <w:sz w:val="36"/>
          <w:szCs w:val="36"/>
        </w:rPr>
        <w:t>INSEGNANTI SOTTO ATTACCO O SOTTO INCHIESTA?</w:t>
      </w:r>
    </w:p>
    <w:p w:rsidR="00A47271" w:rsidRDefault="00A47271" w:rsidP="000B4FDB">
      <w:pPr>
        <w:pStyle w:val="Titolo1"/>
        <w:spacing w:before="0"/>
        <w:jc w:val="center"/>
        <w:rPr>
          <w:rFonts w:ascii="Times New Roman" w:hAnsi="Times New Roman" w:cs="Times New Roman"/>
          <w:b/>
          <w:bCs/>
          <w:color w:val="000000"/>
          <w:sz w:val="28"/>
          <w:szCs w:val="28"/>
        </w:rPr>
      </w:pPr>
    </w:p>
    <w:p w:rsidR="00A47271" w:rsidRPr="00E217DE" w:rsidRDefault="00A47271" w:rsidP="000B4FDB">
      <w:pPr>
        <w:pStyle w:val="Titolo1"/>
        <w:spacing w:before="0"/>
        <w:jc w:val="center"/>
        <w:rPr>
          <w:rFonts w:ascii="Times New Roman" w:hAnsi="Times New Roman" w:cs="Times New Roman"/>
          <w:color w:val="000000"/>
          <w:sz w:val="28"/>
          <w:szCs w:val="28"/>
        </w:rPr>
      </w:pPr>
      <w:r w:rsidRPr="00E217DE">
        <w:rPr>
          <w:rFonts w:ascii="Times New Roman" w:hAnsi="Times New Roman" w:cs="Times New Roman"/>
          <w:color w:val="000000"/>
          <w:sz w:val="28"/>
          <w:szCs w:val="28"/>
        </w:rPr>
        <w:t>Il 40% degli insegnanti è stato vittimizzato, il 27% ha subito violenza e l’8% è stato minacciato: l’indagine dell’Università di Torino in collaborazione con Orizzonte Scuola.</w:t>
      </w:r>
    </w:p>
    <w:p w:rsidR="00A47271" w:rsidRPr="00C06FE5" w:rsidRDefault="00A47271" w:rsidP="00C06FE5">
      <w:pPr>
        <w:pStyle w:val="NormaleWeb"/>
        <w:shd w:val="clear" w:color="auto" w:fill="FFFFFF"/>
        <w:spacing w:before="0" w:beforeAutospacing="0" w:after="0" w:afterAutospacing="0"/>
        <w:jc w:val="both"/>
        <w:rPr>
          <w:i/>
          <w:iCs/>
          <w:color w:val="212529"/>
          <w:sz w:val="22"/>
          <w:szCs w:val="22"/>
        </w:rPr>
      </w:pPr>
      <w:r w:rsidRPr="00C06FE5">
        <w:rPr>
          <w:i/>
          <w:iCs/>
          <w:color w:val="212529"/>
          <w:sz w:val="22"/>
          <w:szCs w:val="22"/>
        </w:rPr>
        <w:t>“La violenza contro gli insegnanti è un fenomeno a cui i mass media stanno dando sempre più attenzione: dal genitore che si precipita in classe durante le ore di lezione per aggredire il docente, fino all’accoltellamento di un insegnante da parte del proprio alunno nel milanese, la cronaca ci racconta una situazione di emergenza che stanno vivendo i nostri docenti. Nonostante gli eventi riportati dai media, non conosciamo ancora le reali dimensioni del fenomeno nel nostro paese…”</w:t>
      </w:r>
    </w:p>
    <w:p w:rsidR="00A47271" w:rsidRDefault="00A47271" w:rsidP="00C06FE5">
      <w:pPr>
        <w:pStyle w:val="NormaleWeb"/>
        <w:shd w:val="clear" w:color="auto" w:fill="FFFFFF"/>
        <w:spacing w:before="0" w:beforeAutospacing="0" w:after="0" w:afterAutospacing="0"/>
        <w:jc w:val="both"/>
        <w:rPr>
          <w:i/>
          <w:iCs/>
          <w:color w:val="212529"/>
          <w:sz w:val="22"/>
          <w:szCs w:val="22"/>
        </w:rPr>
      </w:pPr>
      <w:r w:rsidRPr="00C06FE5">
        <w:rPr>
          <w:i/>
          <w:iCs/>
          <w:color w:val="212529"/>
          <w:sz w:val="22"/>
          <w:szCs w:val="22"/>
        </w:rPr>
        <w:t>A tutti gli insegnanti, di ogni ordine e grado, che volessero partecipare alla ricerca, è possibile accedere tramite il seguente -944323531</w:t>
      </w:r>
    </w:p>
    <w:p w:rsidR="00A47271" w:rsidRPr="00C06FE5" w:rsidRDefault="00A47271" w:rsidP="00C06FE5">
      <w:pPr>
        <w:pStyle w:val="NormaleWeb"/>
        <w:shd w:val="clear" w:color="auto" w:fill="FFFFFF"/>
        <w:spacing w:before="0" w:beforeAutospacing="0" w:after="0" w:afterAutospacing="0"/>
        <w:jc w:val="both"/>
        <w:rPr>
          <w:i/>
          <w:iCs/>
          <w:color w:val="212529"/>
          <w:sz w:val="22"/>
          <w:szCs w:val="22"/>
        </w:rPr>
      </w:pPr>
    </w:p>
    <w:p w:rsidR="00A47271" w:rsidRDefault="00A47271" w:rsidP="00C06FE5">
      <w:pPr>
        <w:pStyle w:val="NormaleWeb"/>
        <w:shd w:val="clear" w:color="auto" w:fill="FFFFFF"/>
        <w:spacing w:before="0" w:beforeAutospacing="0" w:after="0" w:afterAutospacing="0"/>
        <w:rPr>
          <w:rFonts w:ascii="Georgia" w:hAnsi="Georgia" w:cs="Georgia"/>
          <w:color w:val="212529"/>
          <w:sz w:val="26"/>
          <w:szCs w:val="26"/>
        </w:rPr>
      </w:pPr>
      <w:r>
        <w:rPr>
          <w:rFonts w:ascii="Georgia" w:hAnsi="Georgia" w:cs="Georgia"/>
          <w:color w:val="212529"/>
          <w:sz w:val="26"/>
          <w:szCs w:val="26"/>
        </w:rPr>
        <w:t>Premesso quanto sopra riportiamo alcune dichiarazioni prese qua e là nella stampa</w:t>
      </w:r>
    </w:p>
    <w:p w:rsidR="00A47271" w:rsidRPr="009A4D21" w:rsidRDefault="00A47271" w:rsidP="00772836">
      <w:pPr>
        <w:pStyle w:val="NormaleWeb"/>
        <w:shd w:val="clear" w:color="auto" w:fill="FFFFFF"/>
        <w:spacing w:before="0" w:beforeAutospacing="0" w:after="0" w:afterAutospacing="0"/>
        <w:ind w:firstLine="708"/>
        <w:jc w:val="both"/>
        <w:rPr>
          <w:color w:val="212529"/>
          <w:sz w:val="20"/>
          <w:szCs w:val="20"/>
        </w:rPr>
      </w:pPr>
      <w:r w:rsidRPr="009A4D21">
        <w:rPr>
          <w:color w:val="212529"/>
          <w:sz w:val="20"/>
          <w:szCs w:val="20"/>
        </w:rPr>
        <w:t xml:space="preserve">In un’intervista rilasciata al </w:t>
      </w:r>
      <w:r w:rsidRPr="009A4D21">
        <w:rPr>
          <w:b/>
          <w:bCs/>
          <w:color w:val="212529"/>
          <w:sz w:val="20"/>
          <w:szCs w:val="20"/>
        </w:rPr>
        <w:t>Corriere della Sera</w:t>
      </w:r>
      <w:r w:rsidRPr="009A4D21">
        <w:rPr>
          <w:color w:val="212529"/>
          <w:sz w:val="20"/>
          <w:szCs w:val="20"/>
        </w:rPr>
        <w:t xml:space="preserve">, il padre di uno degli studenti protagonisti di un gesto deplorevole alla professoressa Maria Cristina </w:t>
      </w:r>
      <w:proofErr w:type="spellStart"/>
      <w:r w:rsidRPr="009A4D21">
        <w:rPr>
          <w:color w:val="212529"/>
          <w:sz w:val="20"/>
          <w:szCs w:val="20"/>
        </w:rPr>
        <w:t>Finatti</w:t>
      </w:r>
      <w:proofErr w:type="spellEnd"/>
      <w:r w:rsidRPr="009A4D21">
        <w:rPr>
          <w:color w:val="212529"/>
          <w:sz w:val="20"/>
          <w:szCs w:val="20"/>
        </w:rPr>
        <w:t xml:space="preserve"> </w:t>
      </w:r>
      <w:proofErr w:type="spellStart"/>
      <w:r w:rsidRPr="009A4D21">
        <w:rPr>
          <w:color w:val="212529"/>
          <w:sz w:val="20"/>
          <w:szCs w:val="20"/>
        </w:rPr>
        <w:t>dell’Itis</w:t>
      </w:r>
      <w:proofErr w:type="spellEnd"/>
      <w:r w:rsidRPr="009A4D21">
        <w:rPr>
          <w:color w:val="212529"/>
          <w:sz w:val="20"/>
          <w:szCs w:val="20"/>
        </w:rPr>
        <w:t xml:space="preserve"> Viola </w:t>
      </w:r>
      <w:smartTag w:uri="urn:schemas-microsoft-com:office:smarttags" w:element="PersonName">
        <w:r w:rsidRPr="009A4D21">
          <w:rPr>
            <w:color w:val="212529"/>
            <w:sz w:val="20"/>
            <w:szCs w:val="20"/>
          </w:rPr>
          <w:t>Marche</w:t>
        </w:r>
      </w:smartTag>
      <w:r w:rsidRPr="009A4D21">
        <w:rPr>
          <w:color w:val="212529"/>
          <w:sz w:val="20"/>
          <w:szCs w:val="20"/>
        </w:rPr>
        <w:t>sini di Rovigo, ha deciso di far sentire la sua voce. Adirato per le continue dichiarazioni della docente che asseriscono un mancato pentimento e mancate scuse da parte del figlio, l’uomo ha minacciato di intraprendere azioni legali per diffamazione e danni morali.</w:t>
      </w:r>
    </w:p>
    <w:p w:rsidR="00A47271" w:rsidRPr="00003AE5" w:rsidRDefault="00A47271" w:rsidP="00772836">
      <w:pPr>
        <w:pStyle w:val="Titolo1"/>
        <w:spacing w:before="0" w:line="240" w:lineRule="auto"/>
        <w:ind w:firstLine="708"/>
        <w:rPr>
          <w:rFonts w:ascii="Times New Roman" w:hAnsi="Times New Roman" w:cs="Times New Roman"/>
          <w:color w:val="auto"/>
          <w:sz w:val="22"/>
          <w:szCs w:val="22"/>
        </w:rPr>
      </w:pPr>
      <w:proofErr w:type="spellStart"/>
      <w:r w:rsidRPr="00003AE5">
        <w:rPr>
          <w:rFonts w:ascii="var(--highlight-font-family)" w:hAnsi="var(--highlight-font-family)" w:cs="var(--highlight-font-family)"/>
          <w:b/>
          <w:bCs/>
          <w:color w:val="auto"/>
          <w:sz w:val="24"/>
          <w:szCs w:val="24"/>
        </w:rPr>
        <w:t>Scanzi</w:t>
      </w:r>
      <w:proofErr w:type="spellEnd"/>
      <w:r w:rsidRPr="00003AE5">
        <w:rPr>
          <w:rFonts w:ascii="var(--highlight-font-family)" w:hAnsi="var(--highlight-font-family)" w:cs="var(--highlight-font-family)"/>
          <w:b/>
          <w:bCs/>
          <w:color w:val="auto"/>
          <w:sz w:val="24"/>
          <w:szCs w:val="24"/>
        </w:rPr>
        <w:t>: “Basta con i genitori troppo permissivi. Chi spara ai docenti non può essere promosso”</w:t>
      </w:r>
      <w:r>
        <w:rPr>
          <w:rFonts w:ascii="var(--highlight-font-family)" w:hAnsi="var(--highlight-font-family)" w:cs="var(--highlight-font-family)"/>
          <w:b/>
          <w:bCs/>
          <w:color w:val="auto"/>
          <w:sz w:val="24"/>
          <w:szCs w:val="24"/>
        </w:rPr>
        <w:t xml:space="preserve"> </w:t>
      </w:r>
      <w:r w:rsidRPr="009A4D21">
        <w:rPr>
          <w:rFonts w:ascii="Times New Roman" w:hAnsi="Times New Roman" w:cs="Times New Roman"/>
          <w:color w:val="auto"/>
          <w:sz w:val="20"/>
          <w:szCs w:val="20"/>
        </w:rPr>
        <w:t xml:space="preserve">Andrea </w:t>
      </w:r>
      <w:proofErr w:type="spellStart"/>
      <w:r w:rsidRPr="009A4D21">
        <w:rPr>
          <w:rFonts w:ascii="Times New Roman" w:hAnsi="Times New Roman" w:cs="Times New Roman"/>
          <w:color w:val="auto"/>
          <w:sz w:val="20"/>
          <w:szCs w:val="20"/>
        </w:rPr>
        <w:t>Scanzi</w:t>
      </w:r>
      <w:proofErr w:type="spellEnd"/>
      <w:r w:rsidRPr="009A4D21">
        <w:rPr>
          <w:rFonts w:ascii="Times New Roman" w:hAnsi="Times New Roman" w:cs="Times New Roman"/>
          <w:color w:val="auto"/>
          <w:sz w:val="20"/>
          <w:szCs w:val="20"/>
        </w:rPr>
        <w:t xml:space="preserve">, giornalista </w:t>
      </w:r>
      <w:r w:rsidRPr="009A4D21">
        <w:rPr>
          <w:rFonts w:ascii="Times New Roman" w:hAnsi="Times New Roman" w:cs="Times New Roman"/>
          <w:b/>
          <w:bCs/>
          <w:color w:val="auto"/>
          <w:sz w:val="20"/>
          <w:szCs w:val="20"/>
        </w:rPr>
        <w:t>del Fatto Quotidiano,</w:t>
      </w:r>
      <w:r w:rsidRPr="009A4D21">
        <w:rPr>
          <w:rFonts w:ascii="Times New Roman" w:hAnsi="Times New Roman" w:cs="Times New Roman"/>
          <w:color w:val="auto"/>
          <w:sz w:val="20"/>
          <w:szCs w:val="20"/>
        </w:rPr>
        <w:t xml:space="preserve"> interviene sugli ultimi episodi che hanno interessato la scuola. Nel suo ultimo video su </w:t>
      </w:r>
      <w:proofErr w:type="spellStart"/>
      <w:r w:rsidRPr="009A4D21">
        <w:rPr>
          <w:rFonts w:ascii="Times New Roman" w:hAnsi="Times New Roman" w:cs="Times New Roman"/>
          <w:color w:val="auto"/>
          <w:sz w:val="20"/>
          <w:szCs w:val="20"/>
        </w:rPr>
        <w:t>YouTube</w:t>
      </w:r>
      <w:proofErr w:type="spellEnd"/>
      <w:r w:rsidRPr="009A4D21">
        <w:rPr>
          <w:rFonts w:ascii="Times New Roman" w:hAnsi="Times New Roman" w:cs="Times New Roman"/>
          <w:color w:val="auto"/>
          <w:sz w:val="20"/>
          <w:szCs w:val="20"/>
        </w:rPr>
        <w:t xml:space="preserve">, </w:t>
      </w:r>
      <w:proofErr w:type="spellStart"/>
      <w:r w:rsidRPr="009A4D21">
        <w:rPr>
          <w:rFonts w:ascii="Times New Roman" w:hAnsi="Times New Roman" w:cs="Times New Roman"/>
          <w:color w:val="auto"/>
          <w:sz w:val="20"/>
          <w:szCs w:val="20"/>
        </w:rPr>
        <w:t>Scanzi</w:t>
      </w:r>
      <w:proofErr w:type="spellEnd"/>
      <w:r w:rsidRPr="009A4D21">
        <w:rPr>
          <w:rFonts w:ascii="Times New Roman" w:hAnsi="Times New Roman" w:cs="Times New Roman"/>
          <w:color w:val="auto"/>
          <w:sz w:val="20"/>
          <w:szCs w:val="20"/>
        </w:rPr>
        <w:t xml:space="preserve"> ha criticato la decisione di promuovere i due studenti di Rovigo che avevano sparato a una docente con una pistola a pallini, nonostante avessero meritato una punizione più severa….</w:t>
      </w:r>
      <w:r w:rsidRPr="009A4D21">
        <w:rPr>
          <w:rStyle w:val="Enfasigrassetto"/>
          <w:rFonts w:ascii="Times New Roman" w:hAnsi="Times New Roman" w:cs="Times New Roman"/>
          <w:color w:val="auto"/>
          <w:sz w:val="20"/>
          <w:szCs w:val="20"/>
        </w:rPr>
        <w:t xml:space="preserve"> </w:t>
      </w:r>
      <w:proofErr w:type="spellStart"/>
      <w:r w:rsidRPr="009A4D21">
        <w:rPr>
          <w:rStyle w:val="Enfasigrassetto"/>
          <w:rFonts w:ascii="Times New Roman" w:hAnsi="Times New Roman" w:cs="Times New Roman"/>
          <w:color w:val="auto"/>
          <w:sz w:val="20"/>
          <w:szCs w:val="20"/>
        </w:rPr>
        <w:t>Scanzi</w:t>
      </w:r>
      <w:proofErr w:type="spellEnd"/>
      <w:r w:rsidRPr="009A4D21">
        <w:rPr>
          <w:rStyle w:val="Enfasigrassetto"/>
          <w:rFonts w:ascii="Times New Roman" w:hAnsi="Times New Roman" w:cs="Times New Roman"/>
          <w:color w:val="auto"/>
          <w:sz w:val="20"/>
          <w:szCs w:val="20"/>
        </w:rPr>
        <w:t>, che ha spesso criticato il Ministro per le sue posizioni, in questo caso si è trovato a essere d’accordo con lui</w:t>
      </w:r>
      <w:r w:rsidRPr="009A4D21">
        <w:rPr>
          <w:rFonts w:ascii="Times New Roman" w:hAnsi="Times New Roman" w:cs="Times New Roman"/>
          <w:color w:val="auto"/>
          <w:sz w:val="20"/>
          <w:szCs w:val="20"/>
        </w:rPr>
        <w:t>. Tuttavia, ha sottolineato la debolezza delle azioni intraprese, sostenendo che limitarsi a dare ai ragazzi un voto di “6” in condotta non è una soluzione sufficiente al problema.</w:t>
      </w:r>
    </w:p>
    <w:p w:rsidR="00A47271" w:rsidRDefault="00A47271" w:rsidP="00C06FE5">
      <w:pPr>
        <w:pStyle w:val="NormaleWeb"/>
        <w:shd w:val="clear" w:color="auto" w:fill="FFFFFF"/>
        <w:spacing w:before="0" w:beforeAutospacing="0" w:after="0" w:afterAutospacing="0"/>
        <w:rPr>
          <w:rFonts w:ascii="Georgia" w:hAnsi="Georgia" w:cs="Georgia"/>
          <w:color w:val="212529"/>
          <w:sz w:val="26"/>
          <w:szCs w:val="26"/>
        </w:rPr>
      </w:pPr>
    </w:p>
    <w:p w:rsidR="00A47271" w:rsidRPr="00E05219" w:rsidRDefault="00A47271" w:rsidP="000B4FDB">
      <w:pPr>
        <w:pStyle w:val="Titolo1"/>
        <w:spacing w:before="0"/>
        <w:rPr>
          <w:rFonts w:ascii="Times New Roman" w:hAnsi="Times New Roman" w:cs="Times New Roman"/>
          <w:b/>
          <w:bCs/>
          <w:color w:val="212529"/>
          <w:sz w:val="26"/>
          <w:szCs w:val="26"/>
          <w:shd w:val="clear" w:color="auto" w:fill="FFFFFF"/>
        </w:rPr>
      </w:pPr>
      <w:r w:rsidRPr="00E05219">
        <w:rPr>
          <w:rFonts w:ascii="Times New Roman" w:hAnsi="Times New Roman" w:cs="Times New Roman"/>
          <w:b/>
          <w:bCs/>
          <w:color w:val="212529"/>
          <w:sz w:val="26"/>
          <w:szCs w:val="26"/>
          <w:shd w:val="clear" w:color="auto" w:fill="FFFFFF"/>
        </w:rPr>
        <w:t>LA SCUOLA CONTRATTACCA…..</w:t>
      </w:r>
    </w:p>
    <w:p w:rsidR="00A47271" w:rsidRDefault="00A47271" w:rsidP="00772836">
      <w:pPr>
        <w:pStyle w:val="Titolo1"/>
        <w:spacing w:before="0"/>
        <w:ind w:firstLine="708"/>
        <w:jc w:val="both"/>
        <w:rPr>
          <w:rStyle w:val="Enfasicorsivo"/>
          <w:rFonts w:ascii="Georgia" w:hAnsi="Georgia" w:cs="Georgia"/>
          <w:i w:val="0"/>
          <w:iCs w:val="0"/>
          <w:color w:val="212529"/>
          <w:sz w:val="20"/>
          <w:szCs w:val="20"/>
          <w:shd w:val="clear" w:color="auto" w:fill="FFFFFF"/>
        </w:rPr>
      </w:pPr>
      <w:r w:rsidRPr="009A4D21">
        <w:rPr>
          <w:rFonts w:ascii="Times New Roman" w:hAnsi="Times New Roman" w:cs="Times New Roman"/>
          <w:color w:val="212529"/>
          <w:sz w:val="20"/>
          <w:szCs w:val="20"/>
          <w:shd w:val="clear" w:color="auto" w:fill="FFFFFF"/>
        </w:rPr>
        <w:t xml:space="preserve">Infine, il </w:t>
      </w:r>
      <w:r w:rsidRPr="00E217DE">
        <w:rPr>
          <w:rFonts w:ascii="Times New Roman" w:hAnsi="Times New Roman" w:cs="Times New Roman"/>
          <w:b/>
          <w:bCs/>
          <w:color w:val="212529"/>
          <w:sz w:val="20"/>
          <w:szCs w:val="20"/>
          <w:shd w:val="clear" w:color="auto" w:fill="FFFFFF"/>
        </w:rPr>
        <w:t>vicepreside</w:t>
      </w:r>
      <w:r w:rsidRPr="009A4D21">
        <w:rPr>
          <w:rFonts w:ascii="Times New Roman" w:hAnsi="Times New Roman" w:cs="Times New Roman"/>
          <w:color w:val="212529"/>
          <w:sz w:val="20"/>
          <w:szCs w:val="20"/>
          <w:shd w:val="clear" w:color="auto" w:fill="FFFFFF"/>
        </w:rPr>
        <w:t xml:space="preserve"> ha commentato l’esposizione mediatica che la scuola ha subito a seguito dell’incidente, descrivendola come “molto pesante”. Il docente ha riconosciuto che il clamore mediatico ha danneggiato gli studenti delle classi superiori, che stanno entrando nel mondo del lavoro: </w:t>
      </w:r>
      <w:r w:rsidRPr="009A4D21">
        <w:rPr>
          <w:rStyle w:val="Enfasicorsivo"/>
          <w:rFonts w:ascii="Times New Roman" w:hAnsi="Times New Roman" w:cs="Times New Roman"/>
          <w:color w:val="212529"/>
          <w:sz w:val="20"/>
          <w:szCs w:val="20"/>
          <w:shd w:val="clear" w:color="auto" w:fill="FFFFFF"/>
        </w:rPr>
        <w:t xml:space="preserve">“Per la serenità di tutti si spera che la vicenda si chiuda senza ulteriori puntate, precisando </w:t>
      </w:r>
      <w:r w:rsidRPr="009A4D21">
        <w:rPr>
          <w:rStyle w:val="Enfasicorsivo"/>
          <w:rFonts w:ascii="Times New Roman" w:hAnsi="Times New Roman" w:cs="Times New Roman"/>
          <w:b/>
          <w:bCs/>
          <w:color w:val="212529"/>
          <w:sz w:val="20"/>
          <w:szCs w:val="20"/>
          <w:shd w:val="clear" w:color="auto" w:fill="FFFFFF"/>
        </w:rPr>
        <w:t>che in caso contrario, la scuola è pronta a prendere misure</w:t>
      </w:r>
      <w:r w:rsidRPr="009A4D21">
        <w:rPr>
          <w:rStyle w:val="Enfasicorsivo"/>
          <w:rFonts w:ascii="Times New Roman" w:hAnsi="Times New Roman" w:cs="Times New Roman"/>
          <w:color w:val="212529"/>
          <w:sz w:val="20"/>
          <w:szCs w:val="20"/>
          <w:shd w:val="clear" w:color="auto" w:fill="FFFFFF"/>
        </w:rPr>
        <w:t xml:space="preserve"> opportune per tutelarsi e per tutelare i propri studenti</w:t>
      </w:r>
      <w:r w:rsidRPr="009A4D21">
        <w:rPr>
          <w:rStyle w:val="Enfasicorsivo"/>
          <w:rFonts w:ascii="Georgia" w:hAnsi="Georgia" w:cs="Georgia"/>
          <w:color w:val="212529"/>
          <w:sz w:val="20"/>
          <w:szCs w:val="20"/>
          <w:shd w:val="clear" w:color="auto" w:fill="FFFFFF"/>
        </w:rPr>
        <w:t xml:space="preserve">” </w:t>
      </w:r>
      <w:r>
        <w:rPr>
          <w:rStyle w:val="Enfasicorsivo"/>
          <w:rFonts w:ascii="Georgia" w:hAnsi="Georgia" w:cs="Georgia"/>
          <w:i w:val="0"/>
          <w:iCs w:val="0"/>
          <w:color w:val="212529"/>
          <w:sz w:val="20"/>
          <w:szCs w:val="20"/>
          <w:shd w:val="clear" w:color="auto" w:fill="FFFFFF"/>
        </w:rPr>
        <w:t>quali s</w:t>
      </w:r>
      <w:r w:rsidRPr="009A4D21">
        <w:rPr>
          <w:rStyle w:val="Enfasicorsivo"/>
          <w:rFonts w:ascii="Georgia" w:hAnsi="Georgia" w:cs="Georgia"/>
          <w:i w:val="0"/>
          <w:iCs w:val="0"/>
          <w:color w:val="212529"/>
          <w:sz w:val="20"/>
          <w:szCs w:val="20"/>
          <w:shd w:val="clear" w:color="auto" w:fill="FFFFFF"/>
        </w:rPr>
        <w:t>ig. vicepreside!?</w:t>
      </w:r>
      <w:r>
        <w:rPr>
          <w:rStyle w:val="Enfasicorsivo"/>
          <w:rFonts w:ascii="Georgia" w:hAnsi="Georgia" w:cs="Georgia"/>
          <w:i w:val="0"/>
          <w:iCs w:val="0"/>
          <w:color w:val="212529"/>
          <w:sz w:val="20"/>
          <w:szCs w:val="20"/>
          <w:shd w:val="clear" w:color="auto" w:fill="FFFFFF"/>
        </w:rPr>
        <w:t xml:space="preserve"> Perché non ha detto come è perché stato deciso il voto 9 in condotta limitandosi a dire invece che non era presente al consiglio di classe?</w:t>
      </w:r>
    </w:p>
    <w:p w:rsidR="00A47271" w:rsidRPr="006F021D" w:rsidRDefault="00A47271" w:rsidP="006F021D"/>
    <w:p w:rsidR="00A47271" w:rsidRDefault="00A47271" w:rsidP="00E217DE">
      <w:pPr>
        <w:shd w:val="clear" w:color="auto" w:fill="FFFFFF"/>
        <w:spacing w:after="0" w:line="240" w:lineRule="auto"/>
        <w:ind w:firstLine="709"/>
        <w:jc w:val="both"/>
        <w:rPr>
          <w:rFonts w:ascii="Times New Roman" w:hAnsi="Times New Roman" w:cs="Times New Roman"/>
          <w:color w:val="212529"/>
          <w:sz w:val="20"/>
          <w:szCs w:val="20"/>
        </w:rPr>
      </w:pPr>
      <w:r>
        <w:rPr>
          <w:rFonts w:ascii="Georgia" w:hAnsi="Georgia" w:cs="Georgia"/>
          <w:b/>
          <w:bCs/>
          <w:color w:val="212529"/>
        </w:rPr>
        <w:t>Riportiamo alcune brevi c</w:t>
      </w:r>
      <w:r w:rsidRPr="00003AE5">
        <w:rPr>
          <w:rFonts w:ascii="Georgia" w:hAnsi="Georgia" w:cs="Georgia"/>
          <w:b/>
          <w:bCs/>
          <w:color w:val="212529"/>
        </w:rPr>
        <w:t>onsiderazioni del segretario Snals di Milano:</w:t>
      </w:r>
      <w:r w:rsidRPr="00003AE5">
        <w:rPr>
          <w:rFonts w:ascii="Georgia" w:hAnsi="Georgia" w:cs="Georgia"/>
          <w:color w:val="212529"/>
        </w:rPr>
        <w:t xml:space="preserve"> </w:t>
      </w:r>
      <w:r w:rsidRPr="009A4D21">
        <w:rPr>
          <w:rFonts w:ascii="Georgia" w:hAnsi="Georgia" w:cs="Georgia"/>
          <w:i/>
          <w:iCs/>
          <w:color w:val="212529"/>
        </w:rPr>
        <w:t>“</w:t>
      </w:r>
      <w:r w:rsidRPr="009A4D21">
        <w:rPr>
          <w:rFonts w:ascii="Times New Roman" w:hAnsi="Times New Roman" w:cs="Times New Roman"/>
          <w:i/>
          <w:iCs/>
          <w:color w:val="212529"/>
          <w:sz w:val="20"/>
          <w:szCs w:val="20"/>
        </w:rPr>
        <w:t>…Un gesto inaccettabile perché si è trattato di un vero e proprio atto di violenza … forse la cultura del rispetto non è di moda in quell’Istituto, visto l’isolamento della vittima e la riduzione delle sue ore di insegnamento …. Il dirigente scolastico e questi straordinari docenti hanno abdicato al loro fondamentale ruolo educativo … contribuendo essi stessi al processo di delegittimazione della loro funzione docente: sostanzialmente hanno perso credibilità, autorevolezza e prestigio al ruolo loro assegnato dallo Stato. Col permissivismo non si educa…. Allora si ricordino le parole di Dante Alighieri “credo ch’un spirto del mio sangue pianga la colpa che là giù cotanto costa”  tratte dal XXIX canto dell’Inferno. Tradotto in volgare: chi è causa del suo mal pianga se stesso… Mi sento onorato invece di appartenere alla categoria di tutti gli altri docenti che consci del proprio ruolo educativo cercano di stimolare lo sviluppo cognitivo dei propri studenti….</w:t>
      </w:r>
      <w:r w:rsidRPr="009A4D21">
        <w:rPr>
          <w:rFonts w:ascii="Times New Roman" w:hAnsi="Times New Roman" w:cs="Times New Roman"/>
          <w:color w:val="212529"/>
          <w:sz w:val="20"/>
          <w:szCs w:val="20"/>
        </w:rPr>
        <w:t xml:space="preserve">” </w:t>
      </w:r>
      <w:r>
        <w:rPr>
          <w:rFonts w:ascii="Times New Roman" w:hAnsi="Times New Roman" w:cs="Times New Roman"/>
          <w:color w:val="212529"/>
          <w:sz w:val="20"/>
          <w:szCs w:val="20"/>
        </w:rPr>
        <w:t xml:space="preserve"> </w:t>
      </w:r>
      <w:proofErr w:type="spellStart"/>
      <w:r>
        <w:rPr>
          <w:rFonts w:ascii="Times New Roman" w:hAnsi="Times New Roman" w:cs="Times New Roman"/>
          <w:color w:val="212529"/>
          <w:sz w:val="20"/>
          <w:szCs w:val="20"/>
        </w:rPr>
        <w:t>Astolfi</w:t>
      </w:r>
      <w:proofErr w:type="spellEnd"/>
      <w:r>
        <w:rPr>
          <w:rFonts w:ascii="Times New Roman" w:hAnsi="Times New Roman" w:cs="Times New Roman"/>
          <w:color w:val="212529"/>
          <w:sz w:val="20"/>
          <w:szCs w:val="20"/>
        </w:rPr>
        <w:t xml:space="preserve"> Snals Milano</w:t>
      </w:r>
    </w:p>
    <w:p w:rsidR="00A47271" w:rsidRDefault="00A47271" w:rsidP="00E05219">
      <w:pPr>
        <w:shd w:val="clear" w:color="auto" w:fill="FFFFFF"/>
        <w:spacing w:after="0" w:line="240" w:lineRule="auto"/>
        <w:jc w:val="both"/>
        <w:rPr>
          <w:rFonts w:ascii="Times New Roman" w:hAnsi="Times New Roman" w:cs="Times New Roman"/>
          <w:b/>
          <w:bCs/>
          <w:color w:val="212529"/>
          <w:sz w:val="20"/>
          <w:szCs w:val="20"/>
        </w:rPr>
      </w:pPr>
      <w:r w:rsidRPr="008A5D10">
        <w:rPr>
          <w:rFonts w:ascii="Times New Roman" w:hAnsi="Times New Roman" w:cs="Times New Roman"/>
          <w:b/>
          <w:bCs/>
          <w:i/>
          <w:iCs/>
          <w:color w:val="212529"/>
          <w:sz w:val="20"/>
          <w:szCs w:val="20"/>
        </w:rPr>
        <w:t xml:space="preserve"> (</w:t>
      </w:r>
      <w:proofErr w:type="spellStart"/>
      <w:r w:rsidRPr="008A5D10">
        <w:rPr>
          <w:rFonts w:ascii="Times New Roman" w:hAnsi="Times New Roman" w:cs="Times New Roman"/>
          <w:b/>
          <w:bCs/>
          <w:i/>
          <w:iCs/>
          <w:color w:val="212529"/>
          <w:sz w:val="20"/>
          <w:szCs w:val="20"/>
        </w:rPr>
        <w:t>n.d.r.</w:t>
      </w:r>
      <w:proofErr w:type="spellEnd"/>
      <w:r w:rsidRPr="008A5D10">
        <w:rPr>
          <w:rFonts w:ascii="Times New Roman" w:hAnsi="Times New Roman" w:cs="Times New Roman"/>
          <w:b/>
          <w:bCs/>
          <w:i/>
          <w:iCs/>
          <w:color w:val="212529"/>
          <w:sz w:val="20"/>
          <w:szCs w:val="20"/>
        </w:rPr>
        <w:t>)</w:t>
      </w:r>
      <w:r w:rsidRPr="009A4D21">
        <w:rPr>
          <w:rFonts w:ascii="Times New Roman" w:hAnsi="Times New Roman" w:cs="Times New Roman"/>
          <w:i/>
          <w:iCs/>
          <w:color w:val="212529"/>
          <w:sz w:val="20"/>
          <w:szCs w:val="20"/>
        </w:rPr>
        <w:t xml:space="preserve">  (qualsiasi proiettile innocu</w:t>
      </w:r>
      <w:r>
        <w:rPr>
          <w:rFonts w:ascii="Times New Roman" w:hAnsi="Times New Roman" w:cs="Times New Roman"/>
          <w:i/>
          <w:iCs/>
          <w:color w:val="212529"/>
          <w:sz w:val="20"/>
          <w:szCs w:val="20"/>
        </w:rPr>
        <w:t xml:space="preserve">o può causare gravi danni fisici sparando non sul corpo ma volutamente sul </w:t>
      </w:r>
      <w:proofErr w:type="spellStart"/>
      <w:r>
        <w:rPr>
          <w:rFonts w:ascii="Times New Roman" w:hAnsi="Times New Roman" w:cs="Times New Roman"/>
          <w:i/>
          <w:iCs/>
          <w:color w:val="212529"/>
          <w:sz w:val="20"/>
          <w:szCs w:val="20"/>
        </w:rPr>
        <w:t>volto.E</w:t>
      </w:r>
      <w:r w:rsidRPr="009A4D21">
        <w:rPr>
          <w:rFonts w:ascii="Times New Roman" w:hAnsi="Times New Roman" w:cs="Times New Roman"/>
          <w:i/>
          <w:iCs/>
          <w:color w:val="212529"/>
          <w:sz w:val="20"/>
          <w:szCs w:val="20"/>
        </w:rPr>
        <w:t>cco</w:t>
      </w:r>
      <w:proofErr w:type="spellEnd"/>
      <w:r w:rsidRPr="009A4D21">
        <w:rPr>
          <w:rFonts w:ascii="Times New Roman" w:hAnsi="Times New Roman" w:cs="Times New Roman"/>
          <w:i/>
          <w:iCs/>
          <w:color w:val="212529"/>
          <w:sz w:val="20"/>
          <w:szCs w:val="20"/>
        </w:rPr>
        <w:t xml:space="preserve"> l’ulteriore crudeltà </w:t>
      </w:r>
      <w:r>
        <w:rPr>
          <w:rFonts w:ascii="Times New Roman" w:hAnsi="Times New Roman" w:cs="Times New Roman"/>
          <w:i/>
          <w:iCs/>
          <w:color w:val="212529"/>
          <w:sz w:val="20"/>
          <w:szCs w:val="20"/>
        </w:rPr>
        <w:t>del gesto: fare male).</w:t>
      </w:r>
      <w:r w:rsidRPr="009A4D21">
        <w:rPr>
          <w:rFonts w:ascii="Times New Roman" w:hAnsi="Times New Roman" w:cs="Times New Roman"/>
          <w:i/>
          <w:iCs/>
          <w:color w:val="212529"/>
          <w:sz w:val="20"/>
          <w:szCs w:val="20"/>
        </w:rPr>
        <w:t xml:space="preserve"> </w:t>
      </w:r>
    </w:p>
    <w:p w:rsidR="00A47271" w:rsidRDefault="00A47271" w:rsidP="00E217DE">
      <w:pPr>
        <w:shd w:val="clear" w:color="auto" w:fill="FFFFFF"/>
        <w:spacing w:after="0" w:line="240" w:lineRule="auto"/>
        <w:ind w:firstLine="709"/>
        <w:jc w:val="both"/>
        <w:rPr>
          <w:rFonts w:ascii="Georgia" w:hAnsi="Georgia" w:cs="Georgia"/>
          <w:b/>
          <w:bCs/>
          <w:color w:val="212529"/>
          <w:sz w:val="20"/>
          <w:szCs w:val="20"/>
        </w:rPr>
      </w:pPr>
    </w:p>
    <w:p w:rsidR="00A47271" w:rsidRPr="00F457E0" w:rsidRDefault="00A47271" w:rsidP="009A4D21">
      <w:pPr>
        <w:shd w:val="clear" w:color="auto" w:fill="FFFFFF"/>
        <w:spacing w:after="0" w:line="240" w:lineRule="auto"/>
        <w:jc w:val="both"/>
        <w:rPr>
          <w:rFonts w:ascii="Times New Roman" w:hAnsi="Times New Roman" w:cs="Times New Roman"/>
          <w:color w:val="212529"/>
        </w:rPr>
      </w:pPr>
      <w:r w:rsidRPr="00772836">
        <w:rPr>
          <w:b/>
          <w:bCs/>
          <w:sz w:val="32"/>
          <w:szCs w:val="32"/>
        </w:rPr>
        <w:t>Un’altra chicca</w:t>
      </w:r>
      <w:r>
        <w:rPr>
          <w:b/>
          <w:bCs/>
          <w:sz w:val="32"/>
          <w:szCs w:val="32"/>
        </w:rPr>
        <w:t>!</w:t>
      </w:r>
      <w:r w:rsidRPr="00F457E0">
        <w:rPr>
          <w:rFonts w:ascii="Times New Roman" w:hAnsi="Times New Roman" w:cs="Times New Roman"/>
          <w:b/>
          <w:bCs/>
        </w:rPr>
        <w:t>:</w:t>
      </w:r>
      <w:r w:rsidRPr="00F457E0">
        <w:rPr>
          <w:rFonts w:ascii="Times New Roman" w:hAnsi="Times New Roman" w:cs="Times New Roman"/>
        </w:rPr>
        <w:t xml:space="preserve"> </w:t>
      </w:r>
      <w:r>
        <w:rPr>
          <w:rFonts w:ascii="Times New Roman" w:hAnsi="Times New Roman" w:cs="Times New Roman"/>
        </w:rPr>
        <w:t>“</w:t>
      </w:r>
      <w:r w:rsidRPr="00F457E0">
        <w:rPr>
          <w:rFonts w:ascii="Times New Roman" w:hAnsi="Times New Roman" w:cs="Times New Roman"/>
          <w:b/>
          <w:bCs/>
        </w:rPr>
        <w:t>maturità, non ammessa con 5 insufficienze: vince il ricorso al Tar</w:t>
      </w:r>
      <w:r>
        <w:rPr>
          <w:rFonts w:ascii="Times New Roman" w:hAnsi="Times New Roman" w:cs="Times New Roman"/>
          <w:b/>
          <w:bCs/>
        </w:rPr>
        <w:t>”</w:t>
      </w:r>
      <w:r w:rsidRPr="00F457E0">
        <w:rPr>
          <w:rFonts w:ascii="Times New Roman" w:hAnsi="Times New Roman" w:cs="Times New Roman"/>
        </w:rPr>
        <w:t>. Studentessa potrà fare l’esame.</w:t>
      </w:r>
      <w:r>
        <w:rPr>
          <w:rFonts w:ascii="Times New Roman" w:hAnsi="Times New Roman" w:cs="Times New Roman"/>
        </w:rPr>
        <w:t xml:space="preserve"> Non è certo la prima volta</w:t>
      </w:r>
      <w:r w:rsidRPr="00F457E0">
        <w:rPr>
          <w:rFonts w:ascii="Times New Roman" w:hAnsi="Times New Roman" w:cs="Times New Roman"/>
        </w:rPr>
        <w:t xml:space="preserve"> ricorrere a vie legali contro le bocciature da parte dei genitori  Una </w:t>
      </w:r>
      <w:r w:rsidRPr="00F457E0">
        <w:rPr>
          <w:rFonts w:ascii="Times New Roman" w:hAnsi="Times New Roman" w:cs="Times New Roman"/>
        </w:rPr>
        <w:lastRenderedPageBreak/>
        <w:t xml:space="preserve">studentessa di un liceo di Trento, non ammessa alla maturità a causa di insufficienze in </w:t>
      </w:r>
      <w:r w:rsidRPr="009A4D21">
        <w:rPr>
          <w:rFonts w:ascii="Times New Roman" w:hAnsi="Times New Roman" w:cs="Times New Roman"/>
          <w:b/>
          <w:bCs/>
        </w:rPr>
        <w:t>fisica, scienze, diritto, matematica e italiano</w:t>
      </w:r>
      <w:r w:rsidRPr="00F457E0">
        <w:rPr>
          <w:rFonts w:ascii="Times New Roman" w:hAnsi="Times New Roman" w:cs="Times New Roman"/>
        </w:rPr>
        <w:t>, ha presentato un ricorso al Tar.</w:t>
      </w:r>
    </w:p>
    <w:p w:rsidR="00A47271" w:rsidRPr="00F457E0" w:rsidRDefault="00A47271" w:rsidP="009A4D21">
      <w:pPr>
        <w:pStyle w:val="NormaleWeb"/>
        <w:shd w:val="clear" w:color="auto" w:fill="FFFFFF"/>
        <w:spacing w:before="0" w:beforeAutospacing="0" w:after="0" w:afterAutospacing="0"/>
        <w:jc w:val="both"/>
        <w:rPr>
          <w:color w:val="212529"/>
          <w:sz w:val="22"/>
          <w:szCs w:val="22"/>
        </w:rPr>
      </w:pPr>
      <w:r w:rsidRPr="00F457E0">
        <w:rPr>
          <w:color w:val="212529"/>
          <w:sz w:val="22"/>
          <w:szCs w:val="22"/>
        </w:rPr>
        <w:t>Il tribunale, come riportato dal </w:t>
      </w:r>
      <w:r w:rsidRPr="00F457E0">
        <w:rPr>
          <w:rStyle w:val="Enfasicorsivo"/>
          <w:color w:val="212529"/>
          <w:sz w:val="22"/>
          <w:szCs w:val="22"/>
        </w:rPr>
        <w:t>Corriere del Trentino</w:t>
      </w:r>
      <w:r w:rsidRPr="00F457E0">
        <w:rPr>
          <w:color w:val="212529"/>
          <w:sz w:val="22"/>
          <w:szCs w:val="22"/>
        </w:rPr>
        <w:t xml:space="preserve">, ha deciso di ammetterla con riserva a delle prove suppletive da svolgersi a luglio. </w:t>
      </w:r>
    </w:p>
    <w:p w:rsidR="00A47271" w:rsidRPr="00F457E0" w:rsidRDefault="00A47271" w:rsidP="009A4D21">
      <w:pPr>
        <w:pStyle w:val="NormaleWeb"/>
        <w:shd w:val="clear" w:color="auto" w:fill="FFFFFF"/>
        <w:spacing w:before="0" w:beforeAutospacing="0" w:after="0" w:afterAutospacing="0"/>
        <w:jc w:val="both"/>
        <w:rPr>
          <w:color w:val="212529"/>
          <w:sz w:val="22"/>
          <w:szCs w:val="22"/>
        </w:rPr>
      </w:pPr>
      <w:r w:rsidRPr="00F457E0">
        <w:rPr>
          <w:rStyle w:val="Enfasigrassetto"/>
          <w:b w:val="0"/>
          <w:bCs w:val="0"/>
          <w:color w:val="212529"/>
          <w:sz w:val="22"/>
          <w:szCs w:val="22"/>
        </w:rPr>
        <w:t xml:space="preserve">La base del ricorso sembra risiedere nel fatto che non siano stati apprestati i previsti </w:t>
      </w:r>
      <w:r w:rsidRPr="009A4D21">
        <w:rPr>
          <w:rStyle w:val="Enfasigrassetto"/>
          <w:color w:val="212529"/>
          <w:sz w:val="22"/>
          <w:szCs w:val="22"/>
        </w:rPr>
        <w:t>corsi di recupero</w:t>
      </w:r>
      <w:r w:rsidRPr="00F457E0">
        <w:rPr>
          <w:rStyle w:val="Enfasigrassetto"/>
          <w:b w:val="0"/>
          <w:bCs w:val="0"/>
          <w:color w:val="212529"/>
          <w:sz w:val="22"/>
          <w:szCs w:val="22"/>
        </w:rPr>
        <w:t xml:space="preserve"> per le materie in cui la studentessa non aveva ottenuto la sufficienza durante l’ultimo anno scolastico</w:t>
      </w:r>
      <w:r w:rsidRPr="00F457E0">
        <w:rPr>
          <w:rStyle w:val="Enfasigrassetto"/>
          <w:color w:val="212529"/>
          <w:sz w:val="22"/>
          <w:szCs w:val="22"/>
        </w:rPr>
        <w:t>.</w:t>
      </w:r>
      <w:r w:rsidRPr="00F457E0">
        <w:rPr>
          <w:color w:val="212529"/>
          <w:sz w:val="22"/>
          <w:szCs w:val="22"/>
        </w:rPr>
        <w:t> </w:t>
      </w:r>
    </w:p>
    <w:p w:rsidR="00A47271" w:rsidRPr="00E04413" w:rsidRDefault="00A47271" w:rsidP="009A4D21">
      <w:pPr>
        <w:pStyle w:val="NormaleWeb"/>
        <w:shd w:val="clear" w:color="auto" w:fill="FFFFFF"/>
        <w:spacing w:before="0" w:beforeAutospacing="0" w:after="0" w:afterAutospacing="0"/>
        <w:jc w:val="both"/>
        <w:rPr>
          <w:b/>
          <w:bCs/>
          <w:i/>
          <w:iCs/>
          <w:color w:val="212529"/>
          <w:sz w:val="22"/>
          <w:szCs w:val="22"/>
        </w:rPr>
      </w:pPr>
      <w:r w:rsidRPr="00E04413">
        <w:rPr>
          <w:b/>
          <w:bCs/>
          <w:i/>
          <w:iCs/>
          <w:color w:val="212529"/>
          <w:sz w:val="22"/>
          <w:szCs w:val="22"/>
        </w:rPr>
        <w:t>Chiaro cari colleghi docenti? La colpa è vostra perché non avete svolto i corsi di recupero in quelle cinque materie. Il massimo del ridicolo del consiglio di classe dei docenti si avrebbe adesso con gli esami suppletivi se dovesse decretare</w:t>
      </w:r>
      <w:r>
        <w:rPr>
          <w:b/>
          <w:bCs/>
          <w:i/>
          <w:iCs/>
          <w:color w:val="212529"/>
          <w:sz w:val="22"/>
          <w:szCs w:val="22"/>
        </w:rPr>
        <w:t xml:space="preserve"> la promozione</w:t>
      </w:r>
      <w:r w:rsidRPr="00E04413">
        <w:rPr>
          <w:b/>
          <w:bCs/>
          <w:i/>
          <w:iCs/>
          <w:color w:val="212529"/>
          <w:sz w:val="22"/>
          <w:szCs w:val="22"/>
        </w:rPr>
        <w:t>! Che fenomeno di studentessa</w:t>
      </w:r>
      <w:r>
        <w:rPr>
          <w:b/>
          <w:bCs/>
          <w:i/>
          <w:iCs/>
          <w:color w:val="212529"/>
          <w:sz w:val="22"/>
          <w:szCs w:val="22"/>
        </w:rPr>
        <w:t xml:space="preserve"> sarebbe,</w:t>
      </w:r>
      <w:r w:rsidRPr="00E04413">
        <w:rPr>
          <w:b/>
          <w:bCs/>
          <w:i/>
          <w:iCs/>
          <w:color w:val="212529"/>
          <w:sz w:val="22"/>
          <w:szCs w:val="22"/>
        </w:rPr>
        <w:t xml:space="preserve"> ha recuperato ci</w:t>
      </w:r>
      <w:r>
        <w:rPr>
          <w:b/>
          <w:bCs/>
          <w:i/>
          <w:iCs/>
          <w:color w:val="212529"/>
          <w:sz w:val="22"/>
          <w:szCs w:val="22"/>
        </w:rPr>
        <w:t>nque materie in poche settimane.</w:t>
      </w:r>
      <w:r w:rsidRPr="00E04413">
        <w:rPr>
          <w:b/>
          <w:bCs/>
          <w:i/>
          <w:iCs/>
          <w:color w:val="212529"/>
          <w:sz w:val="22"/>
          <w:szCs w:val="22"/>
        </w:rPr>
        <w:t xml:space="preserve"> </w:t>
      </w:r>
      <w:r>
        <w:rPr>
          <w:b/>
          <w:bCs/>
          <w:i/>
          <w:iCs/>
          <w:color w:val="212529"/>
          <w:sz w:val="22"/>
          <w:szCs w:val="22"/>
        </w:rPr>
        <w:t>Non è la prima volta e n</w:t>
      </w:r>
      <w:r w:rsidRPr="00E04413">
        <w:rPr>
          <w:b/>
          <w:bCs/>
          <w:i/>
          <w:iCs/>
          <w:color w:val="212529"/>
          <w:sz w:val="22"/>
          <w:szCs w:val="22"/>
        </w:rPr>
        <w:t>on dite che si esagera perché è successo anche nella nostra provincia in passato. Un ricorso al TAR?</w:t>
      </w:r>
      <w:r>
        <w:rPr>
          <w:b/>
          <w:bCs/>
          <w:i/>
          <w:iCs/>
          <w:color w:val="212529"/>
          <w:sz w:val="22"/>
          <w:szCs w:val="22"/>
        </w:rPr>
        <w:t xml:space="preserve"> Tensione massima nella scuola e</w:t>
      </w:r>
      <w:r w:rsidRPr="00E04413">
        <w:rPr>
          <w:b/>
          <w:bCs/>
          <w:i/>
          <w:iCs/>
          <w:color w:val="212529"/>
          <w:sz w:val="22"/>
          <w:szCs w:val="22"/>
        </w:rPr>
        <w:t xml:space="preserve">, pertanto, </w:t>
      </w:r>
      <w:r>
        <w:rPr>
          <w:b/>
          <w:bCs/>
          <w:i/>
          <w:iCs/>
          <w:color w:val="212529"/>
          <w:sz w:val="22"/>
          <w:szCs w:val="22"/>
        </w:rPr>
        <w:t xml:space="preserve">è </w:t>
      </w:r>
      <w:r w:rsidRPr="00E04413">
        <w:rPr>
          <w:b/>
          <w:bCs/>
          <w:i/>
          <w:iCs/>
          <w:color w:val="212529"/>
          <w:sz w:val="22"/>
          <w:szCs w:val="22"/>
        </w:rPr>
        <w:t xml:space="preserve">meglio promuovere… Questa è la nostra categoria </w:t>
      </w:r>
      <w:r>
        <w:rPr>
          <w:b/>
          <w:bCs/>
          <w:i/>
          <w:iCs/>
          <w:color w:val="212529"/>
          <w:sz w:val="22"/>
          <w:szCs w:val="22"/>
        </w:rPr>
        <w:t>e purtroppo</w:t>
      </w:r>
      <w:r w:rsidRPr="00E04413">
        <w:rPr>
          <w:b/>
          <w:bCs/>
          <w:i/>
          <w:iCs/>
          <w:color w:val="212529"/>
          <w:sz w:val="22"/>
          <w:szCs w:val="22"/>
        </w:rPr>
        <w:t xml:space="preserve"> i genitori ne approfi</w:t>
      </w:r>
      <w:r>
        <w:rPr>
          <w:b/>
          <w:bCs/>
          <w:i/>
          <w:iCs/>
          <w:color w:val="212529"/>
          <w:sz w:val="22"/>
          <w:szCs w:val="22"/>
        </w:rPr>
        <w:t>ttano con i ricorsi</w:t>
      </w:r>
      <w:r w:rsidRPr="00E04413">
        <w:rPr>
          <w:b/>
          <w:bCs/>
          <w:i/>
          <w:iCs/>
          <w:color w:val="212529"/>
          <w:sz w:val="22"/>
          <w:szCs w:val="22"/>
        </w:rPr>
        <w:t>.</w:t>
      </w:r>
      <w:r>
        <w:rPr>
          <w:b/>
          <w:bCs/>
          <w:i/>
          <w:iCs/>
          <w:color w:val="212529"/>
          <w:sz w:val="22"/>
          <w:szCs w:val="22"/>
        </w:rPr>
        <w:t xml:space="preserve"> Riflettiamoci e siamo coerenti, non si può bocciare a giugno o non ammettere agli esami e poi,  arriva il Tar , si  promuove a luglio.</w:t>
      </w:r>
      <w:r w:rsidRPr="00E04413">
        <w:rPr>
          <w:b/>
          <w:bCs/>
          <w:i/>
          <w:iCs/>
          <w:color w:val="212529"/>
          <w:sz w:val="22"/>
          <w:szCs w:val="22"/>
        </w:rPr>
        <w:t xml:space="preserve"> </w:t>
      </w:r>
    </w:p>
    <w:p w:rsidR="00A47271" w:rsidRDefault="00A47271" w:rsidP="00E04413">
      <w:pPr>
        <w:shd w:val="clear" w:color="auto" w:fill="FFFFFF"/>
        <w:spacing w:before="100" w:beforeAutospacing="1" w:after="240" w:line="240" w:lineRule="auto"/>
        <w:jc w:val="center"/>
        <w:outlineLvl w:val="1"/>
        <w:rPr>
          <w:rFonts w:ascii="var(--highlight-font-family)" w:hAnsi="var(--highlight-font-family)" w:cs="var(--highlight-font-family)"/>
          <w:b/>
          <w:bCs/>
          <w:color w:val="212529"/>
          <w:sz w:val="36"/>
          <w:szCs w:val="36"/>
          <w:lang w:eastAsia="it-IT"/>
        </w:rPr>
      </w:pPr>
      <w:r>
        <w:rPr>
          <w:rFonts w:ascii="var(--highlight-font-family)" w:hAnsi="var(--highlight-font-family)" w:cs="var(--highlight-font-family)"/>
          <w:b/>
          <w:bCs/>
          <w:color w:val="212529"/>
          <w:sz w:val="36"/>
          <w:szCs w:val="36"/>
          <w:lang w:eastAsia="it-IT"/>
        </w:rPr>
        <w:t>ASSEGNAZIONE PROVVISORIA e/o UTILIZZAZIONE</w:t>
      </w:r>
    </w:p>
    <w:p w:rsidR="00A47271" w:rsidRDefault="00A47271" w:rsidP="00E04413">
      <w:pPr>
        <w:shd w:val="clear" w:color="auto" w:fill="FFFFFF"/>
        <w:spacing w:after="0" w:line="240" w:lineRule="auto"/>
        <w:rPr>
          <w:rFonts w:ascii="Georgia" w:hAnsi="Georgia" w:cs="Georgia"/>
          <w:color w:val="212529"/>
          <w:lang w:eastAsia="it-IT"/>
        </w:rPr>
      </w:pPr>
      <w:r w:rsidRPr="00E04413">
        <w:rPr>
          <w:rFonts w:ascii="Times New Roman" w:hAnsi="Times New Roman" w:cs="Times New Roman"/>
          <w:b/>
          <w:bCs/>
          <w:color w:val="212529"/>
          <w:lang w:eastAsia="it-IT"/>
        </w:rPr>
        <w:t xml:space="preserve">Come sappiamo </w:t>
      </w:r>
      <w:r w:rsidRPr="00E04413">
        <w:rPr>
          <w:rFonts w:ascii="Times New Roman" w:hAnsi="Times New Roman" w:cs="Times New Roman"/>
          <w:color w:val="212529"/>
          <w:lang w:eastAsia="it-IT"/>
        </w:rPr>
        <w:t xml:space="preserve">la pubblicazione delle graduatorie </w:t>
      </w:r>
      <w:r>
        <w:rPr>
          <w:rFonts w:ascii="Times New Roman" w:hAnsi="Times New Roman" w:cs="Times New Roman"/>
          <w:color w:val="212529"/>
          <w:lang w:eastAsia="it-IT"/>
        </w:rPr>
        <w:t xml:space="preserve">per ottenere l’assegnazione provvisoria nella scuola scelta </w:t>
      </w:r>
      <w:r w:rsidRPr="00E04413">
        <w:rPr>
          <w:rFonts w:ascii="Times New Roman" w:hAnsi="Times New Roman" w:cs="Times New Roman"/>
          <w:color w:val="212529"/>
          <w:lang w:eastAsia="it-IT"/>
        </w:rPr>
        <w:t>è obbligatoria e avverso tali graduatorie gli intere</w:t>
      </w:r>
      <w:r>
        <w:rPr>
          <w:rFonts w:ascii="Times New Roman" w:hAnsi="Times New Roman" w:cs="Times New Roman"/>
          <w:color w:val="212529"/>
          <w:lang w:eastAsia="it-IT"/>
        </w:rPr>
        <w:t>ssati possono presentare ricorso/reclamo</w:t>
      </w:r>
      <w:r w:rsidRPr="00E04413">
        <w:rPr>
          <w:rFonts w:ascii="Times New Roman" w:hAnsi="Times New Roman" w:cs="Times New Roman"/>
          <w:color w:val="212529"/>
          <w:lang w:eastAsia="it-IT"/>
        </w:rPr>
        <w:t>.</w:t>
      </w:r>
      <w:r>
        <w:rPr>
          <w:rFonts w:ascii="Times New Roman" w:hAnsi="Times New Roman" w:cs="Times New Roman"/>
          <w:color w:val="212529"/>
          <w:lang w:eastAsia="it-IT"/>
        </w:rPr>
        <w:t xml:space="preserve"> Non sappiamo con </w:t>
      </w:r>
      <w:r w:rsidRPr="00E04413">
        <w:rPr>
          <w:rFonts w:ascii="Times New Roman" w:hAnsi="Times New Roman" w:cs="Times New Roman"/>
          <w:color w:val="212529"/>
          <w:lang w:eastAsia="it-IT"/>
        </w:rPr>
        <w:t>esattezza quando saranno rese pubbliche da parte dell’U.S.P.</w:t>
      </w:r>
      <w:r>
        <w:rPr>
          <w:rFonts w:ascii="Times New Roman" w:hAnsi="Times New Roman" w:cs="Times New Roman"/>
          <w:color w:val="212529"/>
          <w:lang w:eastAsia="it-IT"/>
        </w:rPr>
        <w:t xml:space="preserve"> probabilmente verso la metà</w:t>
      </w:r>
      <w:r w:rsidRPr="00E04413">
        <w:rPr>
          <w:rFonts w:ascii="Times New Roman" w:hAnsi="Times New Roman" w:cs="Times New Roman"/>
          <w:color w:val="212529"/>
          <w:lang w:eastAsia="it-IT"/>
        </w:rPr>
        <w:t xml:space="preserve"> d</w:t>
      </w:r>
      <w:r w:rsidRPr="00E04413">
        <w:rPr>
          <w:rFonts w:ascii="Times New Roman" w:hAnsi="Times New Roman" w:cs="Times New Roman"/>
          <w:color w:val="212529"/>
          <w:sz w:val="20"/>
          <w:szCs w:val="20"/>
          <w:lang w:eastAsia="it-IT"/>
        </w:rPr>
        <w:t>i luglio</w:t>
      </w:r>
      <w:r w:rsidRPr="00E04413">
        <w:rPr>
          <w:rFonts w:ascii="Times New Roman" w:hAnsi="Times New Roman" w:cs="Times New Roman"/>
          <w:color w:val="212529"/>
          <w:lang w:eastAsia="it-IT"/>
        </w:rPr>
        <w:t>. Infatti  nella </w:t>
      </w:r>
      <w:hyperlink r:id="rId7" w:history="1">
        <w:r w:rsidRPr="00E04413">
          <w:rPr>
            <w:rFonts w:ascii="Times New Roman" w:hAnsi="Times New Roman" w:cs="Times New Roman"/>
            <w:color w:val="0000FF"/>
            <w:u w:val="single"/>
            <w:lang w:eastAsia="it-IT"/>
          </w:rPr>
          <w:t>nota n. 34778 del 14 giugno</w:t>
        </w:r>
      </w:hyperlink>
      <w:r w:rsidRPr="00E04413">
        <w:rPr>
          <w:rFonts w:ascii="Times New Roman" w:hAnsi="Times New Roman" w:cs="Times New Roman"/>
          <w:color w:val="212529"/>
          <w:lang w:eastAsia="it-IT"/>
        </w:rPr>
        <w:t> il Ministero precisa che tutte le operazioni di utilizzazione e assegnazione provvisoria ai sensi degli artt. 9 e 19 del CCNI sottoscritto in data 8 luglio 2020 dovranno svolgersi </w:t>
      </w:r>
      <w:r w:rsidRPr="00E04413">
        <w:rPr>
          <w:rFonts w:ascii="Times New Roman" w:hAnsi="Times New Roman" w:cs="Times New Roman"/>
          <w:b/>
          <w:bCs/>
          <w:color w:val="212529"/>
          <w:lang w:eastAsia="it-IT"/>
        </w:rPr>
        <w:t>entro il 4 agosto 2023</w:t>
      </w:r>
      <w:r w:rsidRPr="00E04413">
        <w:rPr>
          <w:rFonts w:ascii="Times New Roman" w:hAnsi="Times New Roman" w:cs="Times New Roman"/>
          <w:color w:val="212529"/>
          <w:lang w:eastAsia="it-IT"/>
        </w:rPr>
        <w:t>, al fine di consentire il corretto avvio del prossimo anno scolastico</w:t>
      </w:r>
      <w:r w:rsidRPr="00E04413">
        <w:rPr>
          <w:rFonts w:ascii="Georgia" w:hAnsi="Georgia" w:cs="Georgia"/>
          <w:color w:val="212529"/>
          <w:lang w:eastAsia="it-IT"/>
        </w:rPr>
        <w:t xml:space="preserve">. </w:t>
      </w:r>
      <w:r>
        <w:rPr>
          <w:rFonts w:ascii="Georgia" w:hAnsi="Georgia" w:cs="Georgia"/>
          <w:color w:val="212529"/>
          <w:lang w:eastAsia="it-IT"/>
        </w:rPr>
        <w:t>Riteniamo però che quella sia una data di massima che non possa essere rispettata soprattutto per le assegnazioni provvisorie che sono le ultime da effettuare.</w:t>
      </w:r>
      <w:r w:rsidRPr="00E04413">
        <w:rPr>
          <w:rFonts w:ascii="Georgia" w:hAnsi="Georgia" w:cs="Georgia"/>
          <w:color w:val="212529"/>
          <w:lang w:eastAsia="it-IT"/>
        </w:rPr>
        <w:t xml:space="preserve"> </w:t>
      </w:r>
    </w:p>
    <w:p w:rsidR="00A47271" w:rsidRPr="00E04413" w:rsidRDefault="00A47271" w:rsidP="00E04413">
      <w:pPr>
        <w:shd w:val="clear" w:color="auto" w:fill="FFFFFF"/>
        <w:spacing w:after="0" w:line="240" w:lineRule="auto"/>
        <w:rPr>
          <w:rFonts w:ascii="Georgia" w:hAnsi="Georgia" w:cs="Georgia"/>
          <w:color w:val="212529"/>
          <w:lang w:eastAsia="it-IT"/>
        </w:rPr>
      </w:pPr>
      <w:r>
        <w:rPr>
          <w:rFonts w:ascii="Georgia" w:hAnsi="Georgia" w:cs="Georgia"/>
          <w:color w:val="212529"/>
          <w:lang w:eastAsia="it-IT"/>
        </w:rPr>
        <w:t>Si consiglia pertanto monitorare il sito dell’UFFICIO PROVINCIALE PER LA PUBBLICAZIONE DELLE GRADUATORIE.</w:t>
      </w:r>
    </w:p>
    <w:p w:rsidR="00A47271" w:rsidRPr="00E04413" w:rsidRDefault="00A47271" w:rsidP="00E04413">
      <w:pPr>
        <w:shd w:val="clear" w:color="auto" w:fill="FFFFFF"/>
        <w:spacing w:after="0" w:line="240" w:lineRule="auto"/>
        <w:jc w:val="both"/>
        <w:rPr>
          <w:rFonts w:ascii="Georgia" w:hAnsi="Georgia" w:cs="Georgia"/>
          <w:color w:val="212529"/>
          <w:sz w:val="26"/>
          <w:szCs w:val="26"/>
          <w:lang w:eastAsia="it-IT"/>
        </w:rPr>
      </w:pPr>
      <w:r w:rsidRPr="00E04413">
        <w:rPr>
          <w:rFonts w:ascii="Times New Roman" w:hAnsi="Times New Roman" w:cs="Times New Roman"/>
          <w:color w:val="212529"/>
          <w:lang w:eastAsia="it-IT"/>
        </w:rPr>
        <w:t>E’ possibile</w:t>
      </w:r>
      <w:r>
        <w:rPr>
          <w:rFonts w:ascii="Times New Roman" w:hAnsi="Times New Roman" w:cs="Times New Roman"/>
          <w:color w:val="212529"/>
          <w:lang w:eastAsia="it-IT"/>
        </w:rPr>
        <w:t>, come abbiamo detto,</w:t>
      </w:r>
      <w:r w:rsidRPr="00E04413">
        <w:rPr>
          <w:rFonts w:ascii="Times New Roman" w:hAnsi="Times New Roman" w:cs="Times New Roman"/>
          <w:color w:val="212529"/>
          <w:lang w:eastAsia="it-IT"/>
        </w:rPr>
        <w:t xml:space="preserve"> presentare reclamo avverso le graduatorie redatte per l’assegnazione provvisoria e l’utilizzazione, ad esempio, per:</w:t>
      </w:r>
    </w:p>
    <w:p w:rsidR="00A47271" w:rsidRPr="00E04413" w:rsidRDefault="00A47271" w:rsidP="00DA6938">
      <w:pPr>
        <w:shd w:val="clear" w:color="auto" w:fill="FFFFFF"/>
        <w:spacing w:after="0" w:line="240" w:lineRule="auto"/>
        <w:ind w:left="-360" w:firstLine="360"/>
        <w:jc w:val="both"/>
        <w:rPr>
          <w:rFonts w:ascii="Times New Roman" w:hAnsi="Times New Roman" w:cs="Times New Roman"/>
          <w:color w:val="212529"/>
          <w:lang w:eastAsia="it-IT"/>
        </w:rPr>
      </w:pPr>
      <w:r>
        <w:rPr>
          <w:rFonts w:ascii="Times New Roman" w:hAnsi="Times New Roman" w:cs="Times New Roman"/>
          <w:color w:val="212529"/>
          <w:lang w:eastAsia="it-IT"/>
        </w:rPr>
        <w:sym w:font="Wingdings" w:char="F0E0"/>
      </w:r>
      <w:r>
        <w:rPr>
          <w:rFonts w:ascii="Times New Roman" w:hAnsi="Times New Roman" w:cs="Times New Roman"/>
          <w:color w:val="212529"/>
          <w:lang w:eastAsia="it-IT"/>
        </w:rPr>
        <w:t xml:space="preserve"> </w:t>
      </w:r>
      <w:r w:rsidRPr="00E04413">
        <w:rPr>
          <w:rFonts w:ascii="Times New Roman" w:hAnsi="Times New Roman" w:cs="Times New Roman"/>
          <w:color w:val="212529"/>
          <w:lang w:eastAsia="it-IT"/>
        </w:rPr>
        <w:t>errata valutazione della domanda</w:t>
      </w:r>
    </w:p>
    <w:p w:rsidR="00A47271" w:rsidRPr="00E04413" w:rsidRDefault="00A47271" w:rsidP="00DA6938">
      <w:pPr>
        <w:shd w:val="clear" w:color="auto" w:fill="FFFFFF"/>
        <w:spacing w:after="0" w:line="240" w:lineRule="auto"/>
        <w:ind w:left="-360" w:firstLine="360"/>
        <w:jc w:val="both"/>
        <w:rPr>
          <w:rFonts w:ascii="Times New Roman" w:hAnsi="Times New Roman" w:cs="Times New Roman"/>
          <w:color w:val="212529"/>
          <w:lang w:eastAsia="it-IT"/>
        </w:rPr>
      </w:pPr>
      <w:r>
        <w:rPr>
          <w:rFonts w:ascii="Times New Roman" w:hAnsi="Times New Roman" w:cs="Times New Roman"/>
          <w:color w:val="212529"/>
          <w:lang w:eastAsia="it-IT"/>
        </w:rPr>
        <w:sym w:font="Wingdings" w:char="F0E0"/>
      </w:r>
      <w:r>
        <w:rPr>
          <w:rFonts w:ascii="Times New Roman" w:hAnsi="Times New Roman" w:cs="Times New Roman"/>
          <w:color w:val="212529"/>
          <w:lang w:eastAsia="it-IT"/>
        </w:rPr>
        <w:t xml:space="preserve"> </w:t>
      </w:r>
      <w:r w:rsidRPr="00E04413">
        <w:rPr>
          <w:rFonts w:ascii="Times New Roman" w:hAnsi="Times New Roman" w:cs="Times New Roman"/>
          <w:color w:val="212529"/>
          <w:lang w:eastAsia="it-IT"/>
        </w:rPr>
        <w:t>errata attribuzione del punteggio</w:t>
      </w:r>
    </w:p>
    <w:p w:rsidR="00A47271" w:rsidRPr="006F021D" w:rsidRDefault="00A47271" w:rsidP="00DA6938">
      <w:pPr>
        <w:shd w:val="clear" w:color="auto" w:fill="FFFFFF"/>
        <w:spacing w:after="0" w:line="240" w:lineRule="auto"/>
        <w:ind w:left="-360" w:firstLine="360"/>
        <w:jc w:val="both"/>
      </w:pPr>
      <w:r>
        <w:rPr>
          <w:rFonts w:ascii="Times New Roman" w:hAnsi="Times New Roman" w:cs="Times New Roman"/>
          <w:color w:val="212529"/>
          <w:lang w:eastAsia="it-IT"/>
        </w:rPr>
        <w:sym w:font="Wingdings" w:char="F0E0"/>
      </w:r>
      <w:r>
        <w:rPr>
          <w:rFonts w:ascii="Times New Roman" w:hAnsi="Times New Roman" w:cs="Times New Roman"/>
          <w:color w:val="212529"/>
          <w:lang w:eastAsia="it-IT"/>
        </w:rPr>
        <w:t xml:space="preserve"> </w:t>
      </w:r>
      <w:r w:rsidRPr="00E04413">
        <w:rPr>
          <w:rFonts w:ascii="Times New Roman" w:hAnsi="Times New Roman" w:cs="Times New Roman"/>
          <w:color w:val="212529"/>
          <w:lang w:eastAsia="it-IT"/>
        </w:rPr>
        <w:t>mancato riconoscimento di un’eventuale precedenza spettante</w:t>
      </w:r>
    </w:p>
    <w:p w:rsidR="00A47271" w:rsidRDefault="00A47271" w:rsidP="00DA6938">
      <w:pPr>
        <w:shd w:val="clear" w:color="auto" w:fill="FFFFFF"/>
        <w:spacing w:after="0" w:line="240" w:lineRule="auto"/>
        <w:ind w:left="-360" w:firstLine="360"/>
        <w:jc w:val="both"/>
        <w:rPr>
          <w:rFonts w:ascii="Times New Roman" w:hAnsi="Times New Roman" w:cs="Times New Roman"/>
          <w:b/>
          <w:bCs/>
          <w:color w:val="212529"/>
          <w:lang w:eastAsia="it-IT"/>
        </w:rPr>
      </w:pPr>
      <w:r w:rsidRPr="006F021D">
        <w:rPr>
          <w:rFonts w:ascii="Times New Roman" w:hAnsi="Times New Roman" w:cs="Times New Roman"/>
          <w:b/>
          <w:bCs/>
          <w:color w:val="212529"/>
          <w:lang w:eastAsia="it-IT"/>
        </w:rPr>
        <w:t>Altre e più dettagliate informazioni presso il sindacato</w:t>
      </w:r>
      <w:r>
        <w:rPr>
          <w:rFonts w:ascii="Times New Roman" w:hAnsi="Times New Roman" w:cs="Times New Roman"/>
          <w:b/>
          <w:bCs/>
          <w:color w:val="212529"/>
          <w:lang w:eastAsia="it-IT"/>
        </w:rPr>
        <w:t>.</w:t>
      </w:r>
    </w:p>
    <w:p w:rsidR="00A47271" w:rsidRPr="006F021D" w:rsidRDefault="00A47271" w:rsidP="006F021D">
      <w:pPr>
        <w:shd w:val="clear" w:color="auto" w:fill="FFFFFF"/>
        <w:spacing w:after="0" w:line="240" w:lineRule="auto"/>
        <w:ind w:left="-360"/>
        <w:jc w:val="both"/>
        <w:rPr>
          <w:b/>
          <w:bCs/>
        </w:rPr>
      </w:pPr>
    </w:p>
    <w:p w:rsidR="00A47271" w:rsidRPr="00DC38AB" w:rsidRDefault="00A47271" w:rsidP="006F021D">
      <w:pPr>
        <w:jc w:val="center"/>
        <w:rPr>
          <w:rFonts w:ascii="Times New Roman" w:hAnsi="Times New Roman" w:cs="Times New Roman"/>
          <w:b/>
          <w:bCs/>
          <w:sz w:val="36"/>
          <w:szCs w:val="36"/>
        </w:rPr>
      </w:pPr>
      <w:r w:rsidRPr="00DC38AB">
        <w:rPr>
          <w:rFonts w:ascii="Times New Roman" w:hAnsi="Times New Roman" w:cs="Times New Roman"/>
          <w:b/>
          <w:bCs/>
          <w:sz w:val="36"/>
          <w:szCs w:val="36"/>
        </w:rPr>
        <w:t>TUTOR O ORIENTATORE</w:t>
      </w:r>
    </w:p>
    <w:p w:rsidR="00A47271" w:rsidRPr="007C3AE2" w:rsidRDefault="00A47271" w:rsidP="00AD1553">
      <w:pPr>
        <w:shd w:val="clear" w:color="auto" w:fill="FFFFFF"/>
        <w:spacing w:after="0" w:line="240" w:lineRule="auto"/>
        <w:jc w:val="both"/>
        <w:outlineLvl w:val="1"/>
        <w:rPr>
          <w:rFonts w:ascii="Times New Roman" w:hAnsi="Times New Roman" w:cs="Times New Roman"/>
          <w:b/>
          <w:bCs/>
          <w:color w:val="212529"/>
          <w:lang w:eastAsia="it-IT"/>
        </w:rPr>
      </w:pPr>
      <w:r w:rsidRPr="007C3AE2">
        <w:rPr>
          <w:rFonts w:ascii="Times New Roman" w:hAnsi="Times New Roman" w:cs="Times New Roman"/>
          <w:b/>
          <w:bCs/>
          <w:color w:val="212529"/>
          <w:lang w:eastAsia="it-IT"/>
        </w:rPr>
        <w:t>La formazione dei docenti candidati entro il 31 maggio deve effettuarsi dal 27 giugno al 9 settembre 2023.</w:t>
      </w:r>
    </w:p>
    <w:p w:rsidR="00A47271" w:rsidRPr="007C3AE2" w:rsidRDefault="00A47271" w:rsidP="00AD1553">
      <w:pPr>
        <w:shd w:val="clear" w:color="auto" w:fill="FFFFFF"/>
        <w:spacing w:after="0" w:line="240" w:lineRule="auto"/>
        <w:jc w:val="both"/>
        <w:rPr>
          <w:rFonts w:ascii="Times New Roman" w:hAnsi="Times New Roman" w:cs="Times New Roman"/>
          <w:color w:val="212529"/>
          <w:lang w:eastAsia="it-IT"/>
        </w:rPr>
      </w:pPr>
      <w:r>
        <w:rPr>
          <w:rFonts w:ascii="Times New Roman" w:hAnsi="Times New Roman" w:cs="Times New Roman"/>
          <w:color w:val="212529"/>
          <w:lang w:eastAsia="it-IT"/>
        </w:rPr>
        <w:t>Come sappiamo e</w:t>
      </w:r>
      <w:r w:rsidRPr="007C3AE2">
        <w:rPr>
          <w:rFonts w:ascii="Times New Roman" w:hAnsi="Times New Roman" w:cs="Times New Roman"/>
          <w:color w:val="212529"/>
          <w:lang w:eastAsia="it-IT"/>
        </w:rPr>
        <w:t>ntro lo scorso 31 maggio i Dirigenti Scolastici hanno inserito in piattaforma la candidatura dei docenti da avviare alla formazione per l’anno scolastico 2023/24.</w:t>
      </w:r>
    </w:p>
    <w:p w:rsidR="00A47271" w:rsidRPr="007C3AE2" w:rsidRDefault="00A47271" w:rsidP="00AD1553">
      <w:pPr>
        <w:shd w:val="clear" w:color="auto" w:fill="FFFFFF"/>
        <w:spacing w:after="0" w:line="240" w:lineRule="auto"/>
        <w:jc w:val="both"/>
        <w:rPr>
          <w:rFonts w:ascii="Times New Roman" w:hAnsi="Times New Roman" w:cs="Times New Roman"/>
          <w:color w:val="212529"/>
          <w:lang w:eastAsia="it-IT"/>
        </w:rPr>
      </w:pPr>
      <w:r w:rsidRPr="007C3AE2">
        <w:rPr>
          <w:rFonts w:ascii="Times New Roman" w:hAnsi="Times New Roman" w:cs="Times New Roman"/>
          <w:color w:val="212529"/>
          <w:lang w:eastAsia="it-IT"/>
        </w:rPr>
        <w:t>Il Ministero ha chiarito più volte, nel corso della presentazione della domanda, che era possibile avviare alla formazione un numero di docenti superiore a quello individuato per scuola con l’allegato B.</w:t>
      </w:r>
      <w:r>
        <w:rPr>
          <w:rFonts w:ascii="Times New Roman" w:hAnsi="Times New Roman" w:cs="Times New Roman"/>
          <w:color w:val="212529"/>
          <w:lang w:eastAsia="it-IT"/>
        </w:rPr>
        <w:t xml:space="preserve"> con un</w:t>
      </w:r>
      <w:r w:rsidRPr="007C3AE2">
        <w:rPr>
          <w:rFonts w:ascii="Times New Roman" w:hAnsi="Times New Roman" w:cs="Times New Roman"/>
          <w:color w:val="212529"/>
          <w:lang w:eastAsia="it-IT"/>
        </w:rPr>
        <w:t xml:space="preserve"> raggruppam</w:t>
      </w:r>
      <w:r>
        <w:rPr>
          <w:rFonts w:ascii="Times New Roman" w:hAnsi="Times New Roman" w:cs="Times New Roman"/>
          <w:color w:val="212529"/>
          <w:lang w:eastAsia="it-IT"/>
        </w:rPr>
        <w:t>ento di studenti da 30 a 50, e</w:t>
      </w:r>
      <w:r w:rsidRPr="007C3AE2">
        <w:rPr>
          <w:rFonts w:ascii="Times New Roman" w:hAnsi="Times New Roman" w:cs="Times New Roman"/>
          <w:color w:val="212529"/>
          <w:lang w:eastAsia="it-IT"/>
        </w:rPr>
        <w:t xml:space="preserve"> una retribuzione che oscilla tra i seguenti parametri</w:t>
      </w:r>
    </w:p>
    <w:p w:rsidR="00A47271" w:rsidRPr="007C3AE2" w:rsidRDefault="00A47271" w:rsidP="006F021D">
      <w:pPr>
        <w:shd w:val="clear" w:color="auto" w:fill="FFFFFF"/>
        <w:spacing w:after="0" w:line="240" w:lineRule="auto"/>
        <w:ind w:firstLine="720"/>
        <w:jc w:val="both"/>
        <w:rPr>
          <w:rFonts w:ascii="Times New Roman" w:hAnsi="Times New Roman" w:cs="Times New Roman"/>
          <w:color w:val="212529"/>
          <w:lang w:eastAsia="it-IT"/>
        </w:rPr>
      </w:pPr>
      <w:r w:rsidRPr="007C3AE2">
        <w:rPr>
          <w:rFonts w:ascii="Times New Roman" w:hAnsi="Times New Roman" w:cs="Times New Roman"/>
          <w:color w:val="212529"/>
          <w:lang w:eastAsia="it-IT"/>
        </w:rPr>
        <w:t xml:space="preserve">Valore minimo pari a </w:t>
      </w:r>
      <w:r w:rsidRPr="007C3AE2">
        <w:rPr>
          <w:rFonts w:ascii="Times New Roman" w:hAnsi="Times New Roman" w:cs="Times New Roman"/>
          <w:b/>
          <w:bCs/>
          <w:color w:val="212529"/>
          <w:lang w:eastAsia="it-IT"/>
        </w:rPr>
        <w:t>1.500 euro lordo Stato</w:t>
      </w:r>
      <w:r w:rsidRPr="007C3AE2">
        <w:rPr>
          <w:rFonts w:ascii="Times New Roman" w:hAnsi="Times New Roman" w:cs="Times New Roman"/>
          <w:color w:val="212529"/>
          <w:lang w:eastAsia="it-IT"/>
        </w:rPr>
        <w:t xml:space="preserve"> e un valore massimo pari a </w:t>
      </w:r>
      <w:r w:rsidRPr="007C3AE2">
        <w:rPr>
          <w:rFonts w:ascii="Times New Roman" w:hAnsi="Times New Roman" w:cs="Times New Roman"/>
          <w:b/>
          <w:bCs/>
          <w:color w:val="212529"/>
          <w:lang w:eastAsia="it-IT"/>
        </w:rPr>
        <w:t>2.000 euro lordo Stato</w:t>
      </w:r>
      <w:r w:rsidRPr="007C3AE2">
        <w:rPr>
          <w:rFonts w:ascii="Times New Roman" w:hAnsi="Times New Roman" w:cs="Times New Roman"/>
          <w:color w:val="212529"/>
          <w:lang w:eastAsia="it-IT"/>
        </w:rPr>
        <w:t xml:space="preserve"> per il docente </w:t>
      </w:r>
      <w:r>
        <w:rPr>
          <w:rFonts w:ascii="Times New Roman" w:hAnsi="Times New Roman" w:cs="Times New Roman"/>
          <w:b/>
          <w:bCs/>
          <w:color w:val="212529"/>
          <w:lang w:eastAsia="it-IT"/>
        </w:rPr>
        <w:t>ORIENTATORE</w:t>
      </w:r>
    </w:p>
    <w:p w:rsidR="00A47271" w:rsidRPr="007C3AE2" w:rsidRDefault="00A47271" w:rsidP="006F021D">
      <w:pPr>
        <w:shd w:val="clear" w:color="auto" w:fill="FFFFFF"/>
        <w:spacing w:after="0" w:line="240" w:lineRule="auto"/>
        <w:ind w:firstLine="708"/>
        <w:jc w:val="both"/>
        <w:rPr>
          <w:rFonts w:ascii="Times New Roman" w:hAnsi="Times New Roman" w:cs="Times New Roman"/>
          <w:color w:val="212529"/>
          <w:lang w:eastAsia="it-IT"/>
        </w:rPr>
      </w:pPr>
      <w:r w:rsidRPr="007C3AE2">
        <w:rPr>
          <w:rFonts w:ascii="Times New Roman" w:hAnsi="Times New Roman" w:cs="Times New Roman"/>
          <w:color w:val="212529"/>
          <w:lang w:eastAsia="it-IT"/>
        </w:rPr>
        <w:t xml:space="preserve">Valore minimo pari a </w:t>
      </w:r>
      <w:r w:rsidRPr="007C3AE2">
        <w:rPr>
          <w:rFonts w:ascii="Times New Roman" w:hAnsi="Times New Roman" w:cs="Times New Roman"/>
          <w:b/>
          <w:bCs/>
          <w:color w:val="212529"/>
          <w:lang w:eastAsia="it-IT"/>
        </w:rPr>
        <w:t>2.850 euro lordo Stato</w:t>
      </w:r>
      <w:r w:rsidRPr="007C3AE2">
        <w:rPr>
          <w:rFonts w:ascii="Times New Roman" w:hAnsi="Times New Roman" w:cs="Times New Roman"/>
          <w:color w:val="212529"/>
          <w:lang w:eastAsia="it-IT"/>
        </w:rPr>
        <w:t xml:space="preserve"> e un valore massimo pari a </w:t>
      </w:r>
      <w:r w:rsidRPr="007C3AE2">
        <w:rPr>
          <w:rFonts w:ascii="Times New Roman" w:hAnsi="Times New Roman" w:cs="Times New Roman"/>
          <w:b/>
          <w:bCs/>
          <w:color w:val="212529"/>
          <w:lang w:eastAsia="it-IT"/>
        </w:rPr>
        <w:t>4.750 euro lordo Stato</w:t>
      </w:r>
      <w:r w:rsidRPr="007C3AE2">
        <w:rPr>
          <w:rFonts w:ascii="Times New Roman" w:hAnsi="Times New Roman" w:cs="Times New Roman"/>
          <w:color w:val="212529"/>
          <w:lang w:eastAsia="it-IT"/>
        </w:rPr>
        <w:t xml:space="preserve"> per il docente </w:t>
      </w:r>
      <w:r>
        <w:rPr>
          <w:rFonts w:ascii="Times New Roman" w:hAnsi="Times New Roman" w:cs="Times New Roman"/>
          <w:b/>
          <w:bCs/>
          <w:color w:val="212529"/>
          <w:lang w:eastAsia="it-IT"/>
        </w:rPr>
        <w:t>TUTOR</w:t>
      </w:r>
    </w:p>
    <w:p w:rsidR="00A47271" w:rsidRPr="00AD1553" w:rsidRDefault="00A47271" w:rsidP="00AD1553">
      <w:pPr>
        <w:shd w:val="clear" w:color="auto" w:fill="FFFFFF"/>
        <w:spacing w:after="0" w:line="240" w:lineRule="auto"/>
        <w:jc w:val="both"/>
        <w:rPr>
          <w:rFonts w:ascii="Times New Roman" w:hAnsi="Times New Roman" w:cs="Times New Roman"/>
          <w:color w:val="212529"/>
          <w:lang w:eastAsia="it-IT"/>
        </w:rPr>
      </w:pPr>
      <w:r>
        <w:rPr>
          <w:rFonts w:ascii="Times New Roman" w:hAnsi="Times New Roman" w:cs="Times New Roman"/>
          <w:color w:val="212529"/>
          <w:lang w:eastAsia="it-IT"/>
        </w:rPr>
        <w:t>Non sappiamo se le adesioni, che ci sono state in ogni singolo istituto, siano sufficienti per i raggruppamento di cui sopra, comunque</w:t>
      </w:r>
      <w:r w:rsidRPr="00AD1553">
        <w:rPr>
          <w:rFonts w:ascii="Times New Roman" w:hAnsi="Times New Roman" w:cs="Times New Roman"/>
          <w:color w:val="212529"/>
          <w:lang w:eastAsia="it-IT"/>
        </w:rPr>
        <w:t xml:space="preserve"> l’esperienza non si conclude</w:t>
      </w:r>
      <w:r>
        <w:rPr>
          <w:rFonts w:ascii="Times New Roman" w:hAnsi="Times New Roman" w:cs="Times New Roman"/>
          <w:color w:val="212529"/>
          <w:lang w:eastAsia="it-IT"/>
        </w:rPr>
        <w:t>rà qui</w:t>
      </w:r>
      <w:r w:rsidRPr="00AD1553">
        <w:rPr>
          <w:rFonts w:ascii="Times New Roman" w:hAnsi="Times New Roman" w:cs="Times New Roman"/>
          <w:color w:val="212529"/>
          <w:lang w:eastAsia="it-IT"/>
        </w:rPr>
        <w:t xml:space="preserve"> ma la strada è tracciata, dal momento che presto le iniziative dovranno essere estese anche al biennio della secondaria di II grado nonché alla secondaria di primo grado.</w:t>
      </w:r>
    </w:p>
    <w:p w:rsidR="00A47271" w:rsidRPr="00867A76" w:rsidRDefault="00A47271" w:rsidP="005A43B7">
      <w:pPr>
        <w:shd w:val="clear" w:color="auto" w:fill="FFFFFF"/>
        <w:spacing w:before="100" w:beforeAutospacing="1" w:after="240" w:line="240" w:lineRule="auto"/>
        <w:jc w:val="center"/>
        <w:outlineLvl w:val="1"/>
        <w:rPr>
          <w:rFonts w:ascii="var(--highlight-font-family)" w:hAnsi="var(--highlight-font-family)" w:cs="var(--highlight-font-family)"/>
          <w:b/>
          <w:bCs/>
          <w:color w:val="212529"/>
          <w:sz w:val="36"/>
          <w:szCs w:val="36"/>
          <w:lang w:eastAsia="it-IT"/>
        </w:rPr>
      </w:pPr>
      <w:r>
        <w:rPr>
          <w:rFonts w:ascii="var(--highlight-font-family)" w:hAnsi="var(--highlight-font-family)" w:cs="var(--highlight-font-family)"/>
          <w:b/>
          <w:bCs/>
          <w:color w:val="212529"/>
          <w:sz w:val="36"/>
          <w:szCs w:val="36"/>
          <w:lang w:eastAsia="it-IT"/>
        </w:rPr>
        <w:t>TAGLIO AL CUNEO FISCALE</w:t>
      </w:r>
    </w:p>
    <w:p w:rsidR="00A47271" w:rsidRPr="005A43B7" w:rsidRDefault="00A47271" w:rsidP="00DA6938">
      <w:pPr>
        <w:shd w:val="clear" w:color="auto" w:fill="FFFFFF"/>
        <w:spacing w:after="0" w:line="240" w:lineRule="auto"/>
        <w:jc w:val="both"/>
        <w:rPr>
          <w:rFonts w:ascii="Times New Roman" w:hAnsi="Times New Roman" w:cs="Times New Roman"/>
          <w:color w:val="212529"/>
          <w:lang w:eastAsia="it-IT"/>
        </w:rPr>
      </w:pPr>
      <w:r w:rsidRPr="005A43B7">
        <w:rPr>
          <w:rFonts w:ascii="Times New Roman" w:hAnsi="Times New Roman" w:cs="Times New Roman"/>
          <w:color w:val="212529"/>
          <w:lang w:eastAsia="it-IT"/>
        </w:rPr>
        <w:t xml:space="preserve">Il Decreto Lavoro 48/23 ha stabilito, fino a dicembre, un </w:t>
      </w:r>
      <w:r w:rsidRPr="005A43B7">
        <w:rPr>
          <w:rFonts w:ascii="Times New Roman" w:hAnsi="Times New Roman" w:cs="Times New Roman"/>
          <w:b/>
          <w:bCs/>
          <w:color w:val="212529"/>
          <w:lang w:eastAsia="it-IT"/>
        </w:rPr>
        <w:t>maggior esonero</w:t>
      </w:r>
      <w:r w:rsidRPr="005A43B7">
        <w:rPr>
          <w:rFonts w:ascii="Times New Roman" w:hAnsi="Times New Roman" w:cs="Times New Roman"/>
          <w:color w:val="212529"/>
          <w:lang w:eastAsia="it-IT"/>
        </w:rPr>
        <w:t xml:space="preserve"> a carico del dipendente dei contributi previdenziali; la percentuale </w:t>
      </w:r>
      <w:r>
        <w:rPr>
          <w:rFonts w:ascii="Times New Roman" w:hAnsi="Times New Roman" w:cs="Times New Roman"/>
          <w:color w:val="212529"/>
          <w:lang w:eastAsia="it-IT"/>
        </w:rPr>
        <w:t xml:space="preserve">di esonero </w:t>
      </w:r>
      <w:r w:rsidRPr="005A43B7">
        <w:rPr>
          <w:rFonts w:ascii="Times New Roman" w:hAnsi="Times New Roman" w:cs="Times New Roman"/>
          <w:color w:val="212529"/>
          <w:lang w:eastAsia="it-IT"/>
        </w:rPr>
        <w:t>è stata aumentata di 4 punti percentuali. Questo cambiamento sarà applicato ai periodi di paga dal 1° luglio 2023 al 31 dicembre 2023 e riguarderà tutti</w:t>
      </w:r>
    </w:p>
    <w:p w:rsidR="00A47271" w:rsidRPr="005A43B7" w:rsidRDefault="00A47271" w:rsidP="00DA6938">
      <w:pPr>
        <w:shd w:val="clear" w:color="auto" w:fill="FFFFFF"/>
        <w:spacing w:after="0" w:line="240" w:lineRule="auto"/>
        <w:jc w:val="both"/>
        <w:rPr>
          <w:rFonts w:ascii="Times New Roman" w:hAnsi="Times New Roman" w:cs="Times New Roman"/>
          <w:color w:val="212529"/>
          <w:lang w:eastAsia="it-IT"/>
        </w:rPr>
      </w:pPr>
      <w:r w:rsidRPr="005A43B7">
        <w:rPr>
          <w:rFonts w:ascii="Times New Roman" w:hAnsi="Times New Roman" w:cs="Times New Roman"/>
          <w:color w:val="212529"/>
          <w:lang w:eastAsia="it-IT"/>
        </w:rPr>
        <w:lastRenderedPageBreak/>
        <w:t xml:space="preserve">L’esonero passa dal 2% al 6%, a condizione che la retribuzione imponibile, parametrata su base mensile per tredici mensilità, non superi l’importo mensile </w:t>
      </w:r>
      <w:r w:rsidRPr="00E21FCC">
        <w:rPr>
          <w:rFonts w:ascii="Times New Roman" w:hAnsi="Times New Roman" w:cs="Times New Roman"/>
          <w:b/>
          <w:bCs/>
          <w:color w:val="212529"/>
          <w:lang w:eastAsia="it-IT"/>
        </w:rPr>
        <w:t>di 2.692 euro</w:t>
      </w:r>
      <w:r w:rsidRPr="005A43B7">
        <w:rPr>
          <w:rFonts w:ascii="Times New Roman" w:hAnsi="Times New Roman" w:cs="Times New Roman"/>
          <w:color w:val="212529"/>
          <w:lang w:eastAsia="it-IT"/>
        </w:rPr>
        <w:t>.</w:t>
      </w:r>
    </w:p>
    <w:p w:rsidR="00A47271" w:rsidRDefault="00A47271" w:rsidP="00DA6938">
      <w:pPr>
        <w:shd w:val="clear" w:color="auto" w:fill="FFFFFF"/>
        <w:spacing w:after="0" w:line="240" w:lineRule="auto"/>
        <w:jc w:val="both"/>
        <w:rPr>
          <w:rFonts w:ascii="Times New Roman" w:hAnsi="Times New Roman" w:cs="Times New Roman"/>
          <w:b/>
          <w:bCs/>
          <w:color w:val="212529"/>
          <w:lang w:eastAsia="it-IT"/>
        </w:rPr>
      </w:pPr>
      <w:r w:rsidRPr="005A43B7">
        <w:rPr>
          <w:rFonts w:ascii="Times New Roman" w:hAnsi="Times New Roman" w:cs="Times New Roman"/>
          <w:color w:val="212529"/>
          <w:lang w:eastAsia="it-IT"/>
        </w:rPr>
        <w:t xml:space="preserve">L’esonero passa dal 3% al 7%, a condizione che la retribuzione imponibile, sempre calcolata su base mensile per tredici mensilità, non superi l’importo mensile </w:t>
      </w:r>
      <w:r w:rsidRPr="00E21FCC">
        <w:rPr>
          <w:rFonts w:ascii="Times New Roman" w:hAnsi="Times New Roman" w:cs="Times New Roman"/>
          <w:b/>
          <w:bCs/>
          <w:color w:val="212529"/>
          <w:lang w:eastAsia="it-IT"/>
        </w:rPr>
        <w:t>di 1.923 euro.</w:t>
      </w:r>
    </w:p>
    <w:p w:rsidR="00A47271" w:rsidRPr="00867A76" w:rsidRDefault="00A47271" w:rsidP="00E21FCC">
      <w:pPr>
        <w:shd w:val="clear" w:color="auto" w:fill="FFFFFF"/>
        <w:spacing w:before="100" w:beforeAutospacing="1" w:after="240" w:line="240" w:lineRule="auto"/>
        <w:jc w:val="center"/>
        <w:outlineLvl w:val="1"/>
        <w:rPr>
          <w:rFonts w:ascii="var(--highlight-font-family)" w:hAnsi="var(--highlight-font-family)" w:cs="var(--highlight-font-family)"/>
          <w:b/>
          <w:bCs/>
          <w:color w:val="212529"/>
          <w:sz w:val="36"/>
          <w:szCs w:val="36"/>
          <w:lang w:eastAsia="it-IT"/>
        </w:rPr>
      </w:pPr>
      <w:r>
        <w:rPr>
          <w:rFonts w:ascii="var(--highlight-font-family)" w:hAnsi="var(--highlight-font-family)" w:cs="var(--highlight-font-family)"/>
          <w:b/>
          <w:bCs/>
          <w:color w:val="212529"/>
          <w:sz w:val="36"/>
          <w:szCs w:val="36"/>
          <w:lang w:eastAsia="it-IT"/>
        </w:rPr>
        <w:t>UNA TANTUM</w:t>
      </w:r>
      <w:r w:rsidRPr="00867A76">
        <w:rPr>
          <w:rFonts w:ascii="var(--highlight-font-family)" w:hAnsi="var(--highlight-font-family)" w:cs="var(--highlight-font-family)"/>
          <w:b/>
          <w:bCs/>
          <w:color w:val="212529"/>
          <w:sz w:val="36"/>
          <w:szCs w:val="36"/>
          <w:lang w:eastAsia="it-IT"/>
        </w:rPr>
        <w:t xml:space="preserve"> 2023</w:t>
      </w:r>
    </w:p>
    <w:p w:rsidR="00A47271" w:rsidRPr="00267D26" w:rsidRDefault="00A47271" w:rsidP="00DA6938">
      <w:pPr>
        <w:shd w:val="clear" w:color="auto" w:fill="FFFFFF"/>
        <w:spacing w:after="0" w:line="240" w:lineRule="auto"/>
        <w:jc w:val="both"/>
        <w:rPr>
          <w:rFonts w:ascii="Times New Roman" w:hAnsi="Times New Roman" w:cs="Times New Roman"/>
          <w:color w:val="212529"/>
          <w:lang w:eastAsia="it-IT"/>
        </w:rPr>
      </w:pPr>
      <w:r w:rsidRPr="00267D26">
        <w:rPr>
          <w:rFonts w:ascii="Times New Roman" w:hAnsi="Times New Roman" w:cs="Times New Roman"/>
          <w:color w:val="212529"/>
          <w:lang w:eastAsia="it-IT"/>
        </w:rPr>
        <w:t xml:space="preserve">Nel mese di luglio e fino al 31 dicembre la busta paga del personale della scuola sarà più pesante. E’ il frutto del pagamento della cosiddetta “indennità una tantum” pari dell’1,5% della retribuzione introdotta dal governo nella manovra finanziaria (Legge 197 del 22/12/22) Le lungaggini burocratiche, che hanno impedito di partire subito da gennaio, per il pagamento dell’emolumento, sono state compiute . L’accessorio che è stato erogato ai dipendenti pubblici per </w:t>
      </w:r>
      <w:r w:rsidRPr="00267D26">
        <w:rPr>
          <w:rFonts w:ascii="Times New Roman" w:hAnsi="Times New Roman" w:cs="Times New Roman"/>
          <w:b/>
          <w:bCs/>
          <w:color w:val="212529"/>
          <w:lang w:eastAsia="it-IT"/>
        </w:rPr>
        <w:t xml:space="preserve">contrastare il caro vita e l’inflazione </w:t>
      </w:r>
      <w:r w:rsidRPr="00267D26">
        <w:rPr>
          <w:rFonts w:ascii="Times New Roman" w:hAnsi="Times New Roman" w:cs="Times New Roman"/>
          <w:color w:val="212529"/>
          <w:lang w:eastAsia="it-IT"/>
        </w:rPr>
        <w:t>purtroppo termina a dicembre prossimo e non viene conteggiato sulla tredicesima.</w:t>
      </w:r>
    </w:p>
    <w:p w:rsidR="00A47271" w:rsidRPr="00267D26" w:rsidRDefault="00A47271" w:rsidP="00DA6938">
      <w:pPr>
        <w:shd w:val="clear" w:color="auto" w:fill="FFFFFF"/>
        <w:spacing w:after="0" w:line="240" w:lineRule="auto"/>
        <w:jc w:val="both"/>
        <w:rPr>
          <w:rFonts w:ascii="Times New Roman" w:hAnsi="Times New Roman" w:cs="Times New Roman"/>
          <w:b/>
          <w:bCs/>
          <w:color w:val="212529"/>
          <w:lang w:eastAsia="it-IT"/>
        </w:rPr>
      </w:pPr>
      <w:r w:rsidRPr="00267D26">
        <w:rPr>
          <w:rFonts w:ascii="Times New Roman" w:hAnsi="Times New Roman" w:cs="Times New Roman"/>
          <w:b/>
          <w:bCs/>
          <w:color w:val="212529"/>
          <w:lang w:eastAsia="it-IT"/>
        </w:rPr>
        <w:t>Le cifre previste arrotondate e in base all’anzianità di carriera sono:</w:t>
      </w:r>
    </w:p>
    <w:p w:rsidR="00A47271" w:rsidRPr="00267D26" w:rsidRDefault="00A47271" w:rsidP="00DA6938">
      <w:pPr>
        <w:shd w:val="clear" w:color="auto" w:fill="FFFFFF"/>
        <w:spacing w:after="0" w:line="240" w:lineRule="auto"/>
        <w:jc w:val="both"/>
        <w:rPr>
          <w:rFonts w:ascii="Times New Roman" w:hAnsi="Times New Roman" w:cs="Times New Roman"/>
          <w:color w:val="212529"/>
          <w:lang w:eastAsia="it-IT"/>
        </w:rPr>
      </w:pPr>
      <w:r w:rsidRPr="00267D26">
        <w:rPr>
          <w:rFonts w:ascii="Times New Roman" w:hAnsi="Times New Roman" w:cs="Times New Roman"/>
          <w:color w:val="212529"/>
          <w:lang w:eastAsia="it-IT"/>
        </w:rPr>
        <w:t xml:space="preserve">Dirigenti euro 52 con gli arretrati </w:t>
      </w:r>
      <w:r>
        <w:rPr>
          <w:rFonts w:ascii="Times New Roman" w:hAnsi="Times New Roman" w:cs="Times New Roman"/>
          <w:color w:val="212529"/>
          <w:lang w:eastAsia="it-IT"/>
        </w:rPr>
        <w:t xml:space="preserve">da gennaio </w:t>
      </w:r>
      <w:r w:rsidRPr="00267D26">
        <w:rPr>
          <w:rFonts w:ascii="Times New Roman" w:hAnsi="Times New Roman" w:cs="Times New Roman"/>
          <w:color w:val="212529"/>
          <w:lang w:eastAsia="it-IT"/>
        </w:rPr>
        <w:t>365 – Docente Infanzia e Primaria da un minimo di 26 a 38 euro mensili</w:t>
      </w:r>
      <w:r>
        <w:rPr>
          <w:rFonts w:ascii="Times New Roman" w:hAnsi="Times New Roman" w:cs="Times New Roman"/>
          <w:color w:val="212529"/>
          <w:lang w:eastAsia="it-IT"/>
        </w:rPr>
        <w:t xml:space="preserve"> e gli arretrati</w:t>
      </w:r>
      <w:r w:rsidRPr="00267D26">
        <w:rPr>
          <w:rFonts w:ascii="Times New Roman" w:hAnsi="Times New Roman" w:cs="Times New Roman"/>
          <w:color w:val="212529"/>
          <w:lang w:eastAsia="it-IT"/>
        </w:rPr>
        <w:t xml:space="preserve"> – Docenti della scuola media I° grado da 28 a 42 euro</w:t>
      </w:r>
      <w:r>
        <w:rPr>
          <w:rFonts w:ascii="Times New Roman" w:hAnsi="Times New Roman" w:cs="Times New Roman"/>
          <w:color w:val="212529"/>
          <w:lang w:eastAsia="it-IT"/>
        </w:rPr>
        <w:t xml:space="preserve"> e gli arretrati</w:t>
      </w:r>
      <w:r w:rsidRPr="00267D26">
        <w:rPr>
          <w:rFonts w:ascii="Times New Roman" w:hAnsi="Times New Roman" w:cs="Times New Roman"/>
          <w:color w:val="212529"/>
          <w:lang w:eastAsia="it-IT"/>
        </w:rPr>
        <w:t xml:space="preserve"> – Docenti di II°</w:t>
      </w:r>
      <w:r>
        <w:rPr>
          <w:rFonts w:ascii="Times New Roman" w:hAnsi="Times New Roman" w:cs="Times New Roman"/>
          <w:color w:val="212529"/>
          <w:lang w:eastAsia="it-IT"/>
        </w:rPr>
        <w:t xml:space="preserve"> </w:t>
      </w:r>
      <w:r w:rsidRPr="00267D26">
        <w:rPr>
          <w:rFonts w:ascii="Times New Roman" w:hAnsi="Times New Roman" w:cs="Times New Roman"/>
          <w:color w:val="212529"/>
          <w:lang w:eastAsia="it-IT"/>
        </w:rPr>
        <w:t>grado da 28 a 44 euro mensili</w:t>
      </w:r>
      <w:r>
        <w:rPr>
          <w:rFonts w:ascii="Times New Roman" w:hAnsi="Times New Roman" w:cs="Times New Roman"/>
          <w:color w:val="212529"/>
          <w:lang w:eastAsia="it-IT"/>
        </w:rPr>
        <w:t xml:space="preserve"> e gli arretrati per tutti da gennaio 2023.</w:t>
      </w:r>
    </w:p>
    <w:p w:rsidR="00A47271" w:rsidRPr="00267D26" w:rsidRDefault="00A47271" w:rsidP="00DA6938">
      <w:pPr>
        <w:shd w:val="clear" w:color="auto" w:fill="FFFFFF"/>
        <w:spacing w:after="0" w:line="240" w:lineRule="auto"/>
        <w:jc w:val="both"/>
        <w:rPr>
          <w:rFonts w:ascii="Times New Roman" w:hAnsi="Times New Roman" w:cs="Times New Roman"/>
          <w:color w:val="212529"/>
          <w:lang w:eastAsia="it-IT"/>
        </w:rPr>
      </w:pPr>
      <w:r w:rsidRPr="00267D26">
        <w:rPr>
          <w:rFonts w:ascii="Times New Roman" w:hAnsi="Times New Roman" w:cs="Times New Roman"/>
          <w:color w:val="212529"/>
          <w:lang w:eastAsia="it-IT"/>
        </w:rPr>
        <w:t>Sinceramente sono cifre che da lontano possono “contrastare” il caro vita e l’inflazione di questi tempi ma meglio di niente…</w:t>
      </w:r>
    </w:p>
    <w:p w:rsidR="00A47271" w:rsidRDefault="00A47271" w:rsidP="00DA6938">
      <w:pPr>
        <w:pStyle w:val="Titolo1"/>
        <w:spacing w:before="0" w:line="240" w:lineRule="auto"/>
        <w:rPr>
          <w:rFonts w:ascii="var(--highlight-font-family)" w:hAnsi="var(--highlight-font-family)" w:cs="var(--highlight-font-family)"/>
          <w:b/>
          <w:bCs/>
        </w:rPr>
      </w:pPr>
    </w:p>
    <w:p w:rsidR="00A47271" w:rsidRPr="00267D26" w:rsidRDefault="00A47271" w:rsidP="00267D26">
      <w:pPr>
        <w:pStyle w:val="Titolo1"/>
        <w:spacing w:before="0"/>
        <w:jc w:val="center"/>
        <w:rPr>
          <w:rFonts w:ascii="var(--highlight-font-family)" w:hAnsi="var(--highlight-font-family)" w:cs="var(--highlight-font-family)"/>
          <w:b/>
          <w:bCs/>
          <w:color w:val="auto"/>
        </w:rPr>
      </w:pPr>
      <w:r w:rsidRPr="00267D26">
        <w:rPr>
          <w:rFonts w:ascii="var(--highlight-font-family)" w:hAnsi="var(--highlight-font-family)" w:cs="var(--highlight-font-family)"/>
          <w:b/>
          <w:bCs/>
          <w:color w:val="auto"/>
        </w:rPr>
        <w:t>NASPI - DISOCCUPAZIONE</w:t>
      </w:r>
    </w:p>
    <w:p w:rsidR="00A47271" w:rsidRDefault="00A47271" w:rsidP="00267D26">
      <w:pPr>
        <w:pStyle w:val="Titolo1"/>
        <w:spacing w:before="0" w:line="240" w:lineRule="auto"/>
        <w:rPr>
          <w:rFonts w:ascii="Times New Roman" w:hAnsi="Times New Roman" w:cs="Times New Roman"/>
          <w:color w:val="auto"/>
          <w:sz w:val="22"/>
          <w:szCs w:val="22"/>
        </w:rPr>
      </w:pPr>
      <w:r w:rsidRPr="00267D26">
        <w:rPr>
          <w:rFonts w:ascii="Times New Roman" w:hAnsi="Times New Roman" w:cs="Times New Roman"/>
          <w:b/>
          <w:bCs/>
          <w:color w:val="auto"/>
          <w:sz w:val="22"/>
          <w:szCs w:val="22"/>
        </w:rPr>
        <w:t>Come abbiamo già comunicato conviene presentare la domanda entro i primi 8 giorni dalla scadenza del contratto</w:t>
      </w:r>
      <w:r>
        <w:rPr>
          <w:rFonts w:ascii="Times New Roman" w:hAnsi="Times New Roman" w:cs="Times New Roman"/>
          <w:b/>
          <w:bCs/>
          <w:color w:val="auto"/>
          <w:sz w:val="22"/>
          <w:szCs w:val="22"/>
        </w:rPr>
        <w:t xml:space="preserve"> </w:t>
      </w:r>
      <w:r w:rsidRPr="00267D26">
        <w:rPr>
          <w:rFonts w:ascii="Times New Roman" w:hAnsi="Times New Roman" w:cs="Times New Roman"/>
          <w:b/>
          <w:bCs/>
          <w:color w:val="auto"/>
          <w:sz w:val="22"/>
          <w:szCs w:val="22"/>
        </w:rPr>
        <w:t>pertanto</w:t>
      </w:r>
      <w:r>
        <w:rPr>
          <w:rFonts w:ascii="Times New Roman" w:hAnsi="Times New Roman" w:cs="Times New Roman"/>
          <w:b/>
          <w:bCs/>
          <w:color w:val="auto"/>
          <w:sz w:val="22"/>
          <w:szCs w:val="22"/>
        </w:rPr>
        <w:t>,</w:t>
      </w:r>
      <w:r w:rsidRPr="00267D26">
        <w:rPr>
          <w:rFonts w:ascii="Times New Roman" w:hAnsi="Times New Roman" w:cs="Times New Roman"/>
          <w:b/>
          <w:bCs/>
          <w:color w:val="auto"/>
          <w:sz w:val="22"/>
          <w:szCs w:val="22"/>
        </w:rPr>
        <w:t xml:space="preserve"> </w:t>
      </w:r>
      <w:r w:rsidRPr="00267D26">
        <w:rPr>
          <w:rFonts w:ascii="Times New Roman" w:hAnsi="Times New Roman" w:cs="Times New Roman"/>
          <w:color w:val="auto"/>
          <w:sz w:val="22"/>
          <w:szCs w:val="22"/>
        </w:rPr>
        <w:t xml:space="preserve">per chi ha concluso il </w:t>
      </w:r>
      <w:r w:rsidRPr="00DA6938">
        <w:rPr>
          <w:rFonts w:ascii="Times New Roman" w:hAnsi="Times New Roman" w:cs="Times New Roman"/>
          <w:b/>
          <w:bCs/>
          <w:color w:val="auto"/>
          <w:sz w:val="22"/>
          <w:szCs w:val="22"/>
        </w:rPr>
        <w:t>30 giugno</w:t>
      </w:r>
      <w:r w:rsidRPr="00267D26">
        <w:rPr>
          <w:rFonts w:ascii="Times New Roman" w:hAnsi="Times New Roman" w:cs="Times New Roman"/>
          <w:color w:val="auto"/>
          <w:sz w:val="22"/>
          <w:szCs w:val="22"/>
        </w:rPr>
        <w:t xml:space="preserve"> un contratto a tempo determinato, il termine per richiedere il pagamento della Naspi, l’indennità di disoccupazione, è il </w:t>
      </w:r>
      <w:r w:rsidRPr="00267D26">
        <w:rPr>
          <w:rFonts w:ascii="Times New Roman" w:hAnsi="Times New Roman" w:cs="Times New Roman"/>
          <w:b/>
          <w:bCs/>
          <w:color w:val="auto"/>
          <w:sz w:val="22"/>
          <w:szCs w:val="22"/>
        </w:rPr>
        <w:t>7 luglio.</w:t>
      </w:r>
      <w:r w:rsidRPr="00267D26">
        <w:rPr>
          <w:rFonts w:ascii="Times New Roman" w:hAnsi="Times New Roman" w:cs="Times New Roman"/>
          <w:color w:val="auto"/>
          <w:sz w:val="22"/>
          <w:szCs w:val="22"/>
        </w:rPr>
        <w:t xml:space="preserve"> Infatti il pagamento viene effettuato a decorrere dall’ottavo giorno successivo alla cessazione del rapporto di lavoro, ma solo se la domanda viene presentata entro i primi</w:t>
      </w:r>
      <w:r w:rsidRPr="00267D26">
        <w:rPr>
          <w:rFonts w:ascii="Times New Roman" w:hAnsi="Times New Roman" w:cs="Times New Roman"/>
          <w:b/>
          <w:bCs/>
          <w:color w:val="auto"/>
          <w:sz w:val="22"/>
          <w:szCs w:val="22"/>
        </w:rPr>
        <w:t xml:space="preserve"> 8 giorni</w:t>
      </w:r>
      <w:r w:rsidRPr="00267D26">
        <w:rPr>
          <w:rFonts w:ascii="Times New Roman" w:hAnsi="Times New Roman" w:cs="Times New Roman"/>
          <w:color w:val="auto"/>
          <w:sz w:val="22"/>
          <w:szCs w:val="22"/>
        </w:rPr>
        <w:t xml:space="preserve"> di disoccupazione.</w:t>
      </w:r>
    </w:p>
    <w:p w:rsidR="00A47271" w:rsidRPr="00267D26" w:rsidRDefault="00A47271" w:rsidP="00267D26">
      <w:pPr>
        <w:pStyle w:val="NormaleWeb"/>
        <w:shd w:val="clear" w:color="auto" w:fill="FFFFFF"/>
        <w:spacing w:before="0" w:beforeAutospacing="0" w:after="0" w:afterAutospacing="0"/>
        <w:rPr>
          <w:color w:val="212529"/>
          <w:sz w:val="22"/>
          <w:szCs w:val="22"/>
        </w:rPr>
      </w:pPr>
      <w:r>
        <w:rPr>
          <w:color w:val="212529"/>
          <w:sz w:val="22"/>
          <w:szCs w:val="22"/>
        </w:rPr>
        <w:t xml:space="preserve"> Come è noto i</w:t>
      </w:r>
      <w:r w:rsidRPr="00267D26">
        <w:rPr>
          <w:color w:val="212529"/>
          <w:sz w:val="22"/>
          <w:szCs w:val="22"/>
        </w:rPr>
        <w:t xml:space="preserve"> primi otto giorni di disoccupazione non forniscono né indennità di disoccupazione né copertura contributiva figurativa. Questo “periodo di carenza”, come viene chiamato, è previsto </w:t>
      </w:r>
      <w:r>
        <w:rPr>
          <w:color w:val="212529"/>
          <w:sz w:val="22"/>
          <w:szCs w:val="22"/>
        </w:rPr>
        <w:t>da</w:t>
      </w:r>
      <w:r w:rsidRPr="00267D26">
        <w:rPr>
          <w:color w:val="212529"/>
          <w:sz w:val="22"/>
          <w:szCs w:val="22"/>
        </w:rPr>
        <w:t>lla legge 22 del 2015. Se durante questo periodo si trova un nuovo lavoro, anche a tempo determinato, non si ha diritto alla Naspi e si perde la possibilità di richiederla</w:t>
      </w:r>
    </w:p>
    <w:p w:rsidR="00A47271" w:rsidRPr="00267D26" w:rsidRDefault="00A47271" w:rsidP="00267D26"/>
    <w:p w:rsidR="00A47271" w:rsidRDefault="00A47271" w:rsidP="008A1659">
      <w:pPr>
        <w:pStyle w:val="Titolo1"/>
        <w:spacing w:before="0"/>
        <w:jc w:val="center"/>
        <w:rPr>
          <w:rFonts w:ascii="var(--highlight-font-family)" w:hAnsi="var(--highlight-font-family)" w:cs="var(--highlight-font-family)"/>
          <w:b/>
          <w:bCs/>
          <w:color w:val="auto"/>
        </w:rPr>
      </w:pPr>
      <w:r>
        <w:rPr>
          <w:rFonts w:ascii="var(--highlight-font-family)" w:hAnsi="var(--highlight-font-family)" w:cs="var(--highlight-font-family)"/>
          <w:b/>
          <w:bCs/>
          <w:color w:val="auto"/>
        </w:rPr>
        <w:t>LIQUIDAZIONE - TFR</w:t>
      </w:r>
    </w:p>
    <w:p w:rsidR="00A47271" w:rsidRPr="008A1659" w:rsidRDefault="00A47271" w:rsidP="008A1659">
      <w:pPr>
        <w:pStyle w:val="Titolo1"/>
        <w:spacing w:before="0"/>
        <w:jc w:val="center"/>
        <w:rPr>
          <w:rFonts w:ascii="var(--highlight-font-family)" w:hAnsi="var(--highlight-font-family)" w:cs="var(--highlight-font-family)"/>
          <w:sz w:val="28"/>
          <w:szCs w:val="28"/>
        </w:rPr>
      </w:pPr>
      <w:r w:rsidRPr="008A1659">
        <w:rPr>
          <w:rFonts w:ascii="var(--highlight-font-family)" w:hAnsi="var(--highlight-font-family)" w:cs="var(--highlight-font-family)"/>
          <w:b/>
          <w:bCs/>
          <w:color w:val="auto"/>
          <w:sz w:val="28"/>
          <w:szCs w:val="28"/>
        </w:rPr>
        <w:t>per docenti e Ata i tempi di attesa sono superiori ai due anni</w:t>
      </w:r>
    </w:p>
    <w:p w:rsidR="00A47271" w:rsidRPr="008A1659" w:rsidRDefault="00A47271" w:rsidP="008A1659">
      <w:pPr>
        <w:pStyle w:val="NormaleWeb"/>
        <w:shd w:val="clear" w:color="auto" w:fill="FFFFFF"/>
        <w:spacing w:before="120" w:beforeAutospacing="0" w:after="0" w:afterAutospacing="0"/>
        <w:jc w:val="both"/>
        <w:rPr>
          <w:color w:val="212529"/>
          <w:sz w:val="22"/>
          <w:szCs w:val="22"/>
        </w:rPr>
      </w:pPr>
      <w:r>
        <w:rPr>
          <w:color w:val="212529"/>
          <w:sz w:val="22"/>
          <w:szCs w:val="22"/>
        </w:rPr>
        <w:t>Il problema della dilazione nel pagamento della liquidazione è stata sollevata da un ricorso di un iscritto al sindacato della Confsal/</w:t>
      </w:r>
      <w:proofErr w:type="spellStart"/>
      <w:r>
        <w:rPr>
          <w:color w:val="212529"/>
          <w:sz w:val="22"/>
          <w:szCs w:val="22"/>
        </w:rPr>
        <w:t>Unsa</w:t>
      </w:r>
      <w:proofErr w:type="spellEnd"/>
      <w:r>
        <w:rPr>
          <w:color w:val="212529"/>
          <w:sz w:val="22"/>
          <w:szCs w:val="22"/>
        </w:rPr>
        <w:t xml:space="preserve"> nel 2019 e ora l</w:t>
      </w:r>
      <w:r w:rsidRPr="008A1659">
        <w:rPr>
          <w:color w:val="212529"/>
          <w:sz w:val="22"/>
          <w:szCs w:val="22"/>
        </w:rPr>
        <w:t>a Consulta, con la recente sentenza ha dichiarato illegittimo il differimento nel pagamento della liquidazione (Tfr) nella scuola, mettendo fine a tempi d’attesa che superavano i due anni. La Corte Costituzionale ha ritenuto che l’eccessivo protrarsi dell’inerzia legislativa violasse il principio costituzionale della giusta retribuzione. E’ ovvio che tale sentenza solleva l’urgenza di un intervento legislativo.</w:t>
      </w:r>
    </w:p>
    <w:p w:rsidR="00A47271" w:rsidRPr="008A1659" w:rsidRDefault="00A47271" w:rsidP="008A1659">
      <w:pPr>
        <w:pStyle w:val="NormaleWeb"/>
        <w:shd w:val="clear" w:color="auto" w:fill="FFFFFF"/>
        <w:spacing w:before="120" w:beforeAutospacing="0" w:after="0" w:afterAutospacing="0"/>
        <w:jc w:val="both"/>
        <w:rPr>
          <w:color w:val="212529"/>
          <w:sz w:val="22"/>
          <w:szCs w:val="22"/>
        </w:rPr>
      </w:pPr>
      <w:r w:rsidRPr="008A1659">
        <w:rPr>
          <w:color w:val="212529"/>
          <w:sz w:val="22"/>
          <w:szCs w:val="22"/>
        </w:rPr>
        <w:t>Come segnala </w:t>
      </w:r>
      <w:r w:rsidRPr="008A1659">
        <w:rPr>
          <w:rStyle w:val="Enfasicorsivo"/>
          <w:color w:val="212529"/>
          <w:sz w:val="22"/>
          <w:szCs w:val="22"/>
        </w:rPr>
        <w:t>Italia Oggi</w:t>
      </w:r>
      <w:r w:rsidRPr="008A1659">
        <w:rPr>
          <w:color w:val="212529"/>
          <w:sz w:val="22"/>
          <w:szCs w:val="22"/>
        </w:rPr>
        <w:t>, La sentenza della Consulta pone così le basi per una revisi</w:t>
      </w:r>
      <w:r>
        <w:rPr>
          <w:color w:val="212529"/>
          <w:sz w:val="22"/>
          <w:szCs w:val="22"/>
        </w:rPr>
        <w:t>one del sistema di liquidazione e noi insegnanti, che costituiamo</w:t>
      </w:r>
      <w:r w:rsidRPr="008A1659">
        <w:rPr>
          <w:color w:val="212529"/>
          <w:sz w:val="22"/>
          <w:szCs w:val="22"/>
        </w:rPr>
        <w:t xml:space="preserve"> il gruppo più numeroso di lavoratori pubblici, </w:t>
      </w:r>
      <w:r>
        <w:rPr>
          <w:color w:val="212529"/>
          <w:sz w:val="22"/>
          <w:szCs w:val="22"/>
        </w:rPr>
        <w:t xml:space="preserve">chiediamo al governo che trovi </w:t>
      </w:r>
      <w:r w:rsidRPr="008A1659">
        <w:rPr>
          <w:color w:val="212529"/>
          <w:sz w:val="22"/>
          <w:szCs w:val="22"/>
        </w:rPr>
        <w:t>la strada per eliminare i meccanismi dilatori attuali, affrontando un onere complessivo previsto per il 2023 di 13,9 miliardi di euro.</w:t>
      </w:r>
    </w:p>
    <w:p w:rsidR="00A47271" w:rsidRDefault="00A47271" w:rsidP="008A1659">
      <w:pPr>
        <w:pStyle w:val="NormaleWeb"/>
        <w:shd w:val="clear" w:color="auto" w:fill="FFFFFF"/>
        <w:spacing w:before="120" w:beforeAutospacing="0" w:after="0" w:afterAutospacing="0"/>
        <w:jc w:val="both"/>
        <w:rPr>
          <w:b/>
          <w:bCs/>
          <w:color w:val="212529"/>
          <w:sz w:val="22"/>
          <w:szCs w:val="22"/>
        </w:rPr>
      </w:pPr>
      <w:r w:rsidRPr="008A1659">
        <w:rPr>
          <w:color w:val="212529"/>
          <w:sz w:val="22"/>
          <w:szCs w:val="22"/>
        </w:rPr>
        <w:t xml:space="preserve">A causa dell’inflazione crescente, un intervento in questo senso è necessario. Da oggi, quindi, è possibile che si scateni una nuova ondata di ricorsi, con l’obiettivo di eliminare la disparità di </w:t>
      </w:r>
      <w:r w:rsidRPr="008A1659">
        <w:rPr>
          <w:b/>
          <w:bCs/>
          <w:color w:val="212529"/>
          <w:sz w:val="22"/>
          <w:szCs w:val="22"/>
        </w:rPr>
        <w:t>trattamento tra lavoratori pubblici e privati.</w:t>
      </w:r>
    </w:p>
    <w:p w:rsidR="00A47271" w:rsidRDefault="00A47271" w:rsidP="008A1659">
      <w:pPr>
        <w:pStyle w:val="NormaleWeb"/>
        <w:shd w:val="clear" w:color="auto" w:fill="FFFFFF"/>
        <w:spacing w:before="120" w:beforeAutospacing="0" w:after="0" w:afterAutospacing="0"/>
        <w:jc w:val="both"/>
        <w:rPr>
          <w:b/>
          <w:bCs/>
          <w:color w:val="212529"/>
          <w:sz w:val="22"/>
          <w:szCs w:val="22"/>
        </w:rPr>
      </w:pPr>
    </w:p>
    <w:p w:rsidR="00A47271" w:rsidRPr="008A5D10" w:rsidRDefault="00A47271" w:rsidP="008A1659">
      <w:pPr>
        <w:pStyle w:val="NormaleWeb"/>
        <w:shd w:val="clear" w:color="auto" w:fill="FFFFFF"/>
        <w:spacing w:before="120" w:beforeAutospacing="0" w:after="0" w:afterAutospacing="0"/>
        <w:jc w:val="both"/>
        <w:rPr>
          <w:color w:val="212529"/>
          <w:sz w:val="22"/>
          <w:szCs w:val="22"/>
        </w:rPr>
      </w:pPr>
    </w:p>
    <w:p w:rsidR="00A47271" w:rsidRDefault="00A47271" w:rsidP="00702628">
      <w:pPr>
        <w:pStyle w:val="NormaleWeb"/>
        <w:shd w:val="clear" w:color="auto" w:fill="FFFFFF"/>
        <w:spacing w:before="0" w:beforeAutospacing="0" w:after="0" w:afterAutospacing="0"/>
        <w:jc w:val="both"/>
        <w:rPr>
          <w:color w:val="212529"/>
          <w:sz w:val="22"/>
          <w:szCs w:val="22"/>
        </w:rPr>
      </w:pPr>
    </w:p>
    <w:p w:rsidR="00A47271" w:rsidRPr="00514826" w:rsidRDefault="00A47271" w:rsidP="00517100">
      <w:pPr>
        <w:tabs>
          <w:tab w:val="left" w:pos="2835"/>
        </w:tabs>
        <w:jc w:val="center"/>
        <w:rPr>
          <w:rFonts w:ascii="Times New Roman" w:hAnsi="Times New Roman" w:cs="Times New Roman"/>
          <w:b/>
          <w:bCs/>
          <w:color w:val="000000"/>
          <w:sz w:val="32"/>
          <w:szCs w:val="32"/>
        </w:rPr>
      </w:pPr>
      <w:r w:rsidRPr="00514826">
        <w:rPr>
          <w:rFonts w:ascii="Times New Roman" w:hAnsi="Times New Roman" w:cs="Times New Roman"/>
          <w:b/>
          <w:bCs/>
          <w:color w:val="000000"/>
          <w:sz w:val="32"/>
          <w:szCs w:val="32"/>
        </w:rPr>
        <w:t xml:space="preserve">NUOVI CONCORSI PER TITOLI ED ESAMI IN REGIME DI PNRR: </w:t>
      </w:r>
      <w:r w:rsidRPr="00514826">
        <w:rPr>
          <w:rFonts w:ascii="Times New Roman" w:hAnsi="Times New Roman" w:cs="Times New Roman"/>
          <w:b/>
          <w:bCs/>
          <w:color w:val="000000"/>
          <w:sz w:val="24"/>
          <w:szCs w:val="24"/>
        </w:rPr>
        <w:t>L’INFORMATIVA DEL MIM SULLA BOZZA DI DM</w:t>
      </w:r>
    </w:p>
    <w:p w:rsidR="00A47271" w:rsidRPr="00521848" w:rsidRDefault="00A47271" w:rsidP="00517100">
      <w:pPr>
        <w:tabs>
          <w:tab w:val="left" w:pos="2835"/>
        </w:tabs>
        <w:spacing w:after="0" w:line="240" w:lineRule="auto"/>
        <w:jc w:val="both"/>
        <w:rPr>
          <w:rFonts w:ascii="Times New Roman" w:hAnsi="Times New Roman" w:cs="Times New Roman"/>
          <w:color w:val="000000"/>
        </w:rPr>
      </w:pPr>
      <w:r w:rsidRPr="00521848">
        <w:rPr>
          <w:rFonts w:ascii="Times New Roman" w:hAnsi="Times New Roman" w:cs="Times New Roman"/>
          <w:color w:val="000000"/>
        </w:rPr>
        <w:lastRenderedPageBreak/>
        <w:t>Si è svolta</w:t>
      </w:r>
      <w:r>
        <w:rPr>
          <w:rFonts w:ascii="Times New Roman" w:hAnsi="Times New Roman" w:cs="Times New Roman"/>
          <w:color w:val="000000"/>
        </w:rPr>
        <w:t xml:space="preserve"> da poco</w:t>
      </w:r>
      <w:r w:rsidRPr="00521848">
        <w:rPr>
          <w:rFonts w:ascii="Times New Roman" w:hAnsi="Times New Roman" w:cs="Times New Roman"/>
          <w:color w:val="000000"/>
        </w:rPr>
        <w:t>, presso il MIM, l’informativa in merito allo Schema di Decreto ministeriale relativo:</w:t>
      </w:r>
    </w:p>
    <w:p w:rsidR="00A47271" w:rsidRPr="00514826" w:rsidRDefault="00A47271" w:rsidP="00517100">
      <w:pPr>
        <w:tabs>
          <w:tab w:val="left" w:pos="2835"/>
        </w:tabs>
        <w:spacing w:after="0" w:line="240" w:lineRule="auto"/>
        <w:jc w:val="both"/>
        <w:rPr>
          <w:rFonts w:ascii="Times New Roman" w:hAnsi="Times New Roman" w:cs="Times New Roman"/>
          <w:b/>
          <w:bCs/>
          <w:color w:val="000000"/>
        </w:rPr>
      </w:pPr>
      <w:r w:rsidRPr="00514826">
        <w:rPr>
          <w:rFonts w:ascii="Times New Roman" w:hAnsi="Times New Roman" w:cs="Times New Roman"/>
          <w:b/>
          <w:bCs/>
          <w:color w:val="000000"/>
        </w:rPr>
        <w:t>- ai concorsi per la scuola dell’infanzia e primaria su posto comune e di sostegno;</w:t>
      </w:r>
    </w:p>
    <w:p w:rsidR="00A47271" w:rsidRPr="00514826" w:rsidRDefault="00A47271" w:rsidP="00517100">
      <w:pPr>
        <w:tabs>
          <w:tab w:val="left" w:pos="2835"/>
        </w:tabs>
        <w:spacing w:after="0" w:line="240" w:lineRule="auto"/>
        <w:jc w:val="both"/>
        <w:rPr>
          <w:rFonts w:ascii="Times New Roman" w:hAnsi="Times New Roman" w:cs="Times New Roman"/>
          <w:b/>
          <w:bCs/>
          <w:color w:val="000000"/>
        </w:rPr>
      </w:pPr>
      <w:r w:rsidRPr="00514826">
        <w:rPr>
          <w:rFonts w:ascii="Times New Roman" w:hAnsi="Times New Roman" w:cs="Times New Roman"/>
          <w:b/>
          <w:bCs/>
          <w:color w:val="000000"/>
        </w:rPr>
        <w:t>- ai concorsi per la scuola secondaria su posto comune e di sostegno.</w:t>
      </w:r>
    </w:p>
    <w:p w:rsidR="00A47271" w:rsidRPr="00521848" w:rsidRDefault="00A47271" w:rsidP="00517100">
      <w:pPr>
        <w:tabs>
          <w:tab w:val="left" w:pos="2835"/>
        </w:tabs>
        <w:spacing w:after="0" w:line="240" w:lineRule="auto"/>
        <w:jc w:val="both"/>
        <w:rPr>
          <w:rFonts w:ascii="Times New Roman" w:hAnsi="Times New Roman" w:cs="Times New Roman"/>
          <w:color w:val="000000"/>
        </w:rPr>
      </w:pPr>
    </w:p>
    <w:p w:rsidR="00A47271" w:rsidRPr="00451F8F" w:rsidRDefault="00A47271" w:rsidP="00517100">
      <w:pPr>
        <w:spacing w:after="0" w:line="240" w:lineRule="auto"/>
        <w:jc w:val="both"/>
        <w:rPr>
          <w:rFonts w:ascii="Times New Roman" w:hAnsi="Times New Roman" w:cs="Times New Roman"/>
          <w:b/>
          <w:bCs/>
          <w:color w:val="000000"/>
        </w:rPr>
      </w:pPr>
      <w:r w:rsidRPr="00451F8F">
        <w:rPr>
          <w:rFonts w:ascii="Times New Roman" w:hAnsi="Times New Roman" w:cs="Times New Roman"/>
          <w:b/>
          <w:bCs/>
          <w:color w:val="000000"/>
          <w:u w:val="single"/>
        </w:rPr>
        <w:t xml:space="preserve">Requisiti di ammissione al concorso per la </w:t>
      </w:r>
      <w:r w:rsidRPr="00451F8F">
        <w:rPr>
          <w:rFonts w:ascii="Times New Roman" w:hAnsi="Times New Roman" w:cs="Times New Roman"/>
          <w:b/>
          <w:bCs/>
          <w:i/>
          <w:iCs/>
          <w:color w:val="000000"/>
          <w:u w:val="single"/>
        </w:rPr>
        <w:t>scuola primaria ed infanzia</w:t>
      </w:r>
    </w:p>
    <w:p w:rsidR="00A47271" w:rsidRPr="00451F8F" w:rsidRDefault="00A47271" w:rsidP="00517100">
      <w:pPr>
        <w:spacing w:after="0" w:line="240" w:lineRule="auto"/>
        <w:jc w:val="both"/>
        <w:rPr>
          <w:rFonts w:ascii="Times New Roman" w:hAnsi="Times New Roman" w:cs="Times New Roman"/>
          <w:b/>
          <w:bCs/>
          <w:i/>
          <w:iCs/>
          <w:color w:val="000000"/>
        </w:rPr>
      </w:pPr>
      <w:r w:rsidRPr="00451F8F">
        <w:rPr>
          <w:rFonts w:ascii="Times New Roman" w:hAnsi="Times New Roman" w:cs="Times New Roman"/>
          <w:b/>
          <w:bCs/>
          <w:i/>
          <w:iCs/>
          <w:color w:val="000000"/>
        </w:rPr>
        <w:t>Per i posti comuni è richiesto il possesso di uno dei seguenti titoli:</w:t>
      </w:r>
    </w:p>
    <w:p w:rsidR="00A47271" w:rsidRPr="00521848" w:rsidRDefault="00A47271" w:rsidP="00517100">
      <w:pPr>
        <w:pStyle w:val="Paragrafoelenco"/>
        <w:tabs>
          <w:tab w:val="clear" w:pos="5670"/>
          <w:tab w:val="clear" w:pos="7088"/>
        </w:tabs>
        <w:ind w:left="0"/>
        <w:contextualSpacing w:val="0"/>
        <w:rPr>
          <w:rFonts w:ascii="Times New Roman" w:hAnsi="Times New Roman" w:cs="Times New Roman"/>
          <w:color w:val="000000"/>
          <w:sz w:val="22"/>
          <w:szCs w:val="22"/>
        </w:rPr>
      </w:pPr>
      <w:r>
        <w:rPr>
          <w:rFonts w:ascii="Times New Roman" w:hAnsi="Times New Roman" w:cs="Times New Roman"/>
          <w:color w:val="000000"/>
          <w:sz w:val="22"/>
          <w:szCs w:val="22"/>
        </w:rPr>
        <w:sym w:font="Wingdings" w:char="F0E0"/>
      </w:r>
      <w:r>
        <w:rPr>
          <w:rFonts w:ascii="Times New Roman" w:hAnsi="Times New Roman" w:cs="Times New Roman"/>
          <w:color w:val="000000"/>
          <w:sz w:val="22"/>
          <w:szCs w:val="22"/>
        </w:rPr>
        <w:t xml:space="preserve"> </w:t>
      </w:r>
      <w:r w:rsidRPr="00521848">
        <w:rPr>
          <w:rFonts w:ascii="Times New Roman" w:hAnsi="Times New Roman" w:cs="Times New Roman"/>
          <w:color w:val="000000"/>
          <w:sz w:val="22"/>
          <w:szCs w:val="22"/>
        </w:rPr>
        <w:t>titolo di abilitazione all'insegnamento conseguito presso i corsi di laurea in scienze della formazione primaria o analogo titolo conseguito all'estero e riconosciuto in Italia ai sensi della normativa vigente;</w:t>
      </w:r>
    </w:p>
    <w:p w:rsidR="00A47271" w:rsidRDefault="00A47271" w:rsidP="00517100">
      <w:pPr>
        <w:spacing w:after="0" w:line="240" w:lineRule="auto"/>
        <w:jc w:val="both"/>
        <w:rPr>
          <w:rFonts w:ascii="Times New Roman" w:hAnsi="Times New Roman" w:cs="Times New Roman"/>
          <w:color w:val="000000"/>
        </w:rPr>
      </w:pPr>
      <w:r w:rsidRPr="00521848">
        <w:rPr>
          <w:rFonts w:ascii="Times New Roman" w:hAnsi="Times New Roman" w:cs="Times New Roman"/>
          <w:color w:val="000000"/>
        </w:rPr>
        <w:t>diploma magistrale con valore di abilitazione e diploma sperimentale a indirizzo linguistico, conseguiti presso gli istituti magistrali, , conseguiti, entro l’anno scolastico 2001/2002</w:t>
      </w:r>
    </w:p>
    <w:p w:rsidR="00A47271" w:rsidRPr="00451F8F" w:rsidRDefault="00A47271" w:rsidP="00517100">
      <w:pPr>
        <w:spacing w:after="0" w:line="240" w:lineRule="auto"/>
        <w:jc w:val="both"/>
        <w:rPr>
          <w:rFonts w:ascii="Times New Roman" w:hAnsi="Times New Roman" w:cs="Times New Roman"/>
          <w:b/>
          <w:bCs/>
          <w:i/>
          <w:iCs/>
          <w:color w:val="000000"/>
        </w:rPr>
      </w:pPr>
      <w:r w:rsidRPr="00451F8F">
        <w:rPr>
          <w:rFonts w:ascii="Times New Roman" w:hAnsi="Times New Roman" w:cs="Times New Roman"/>
          <w:b/>
          <w:bCs/>
          <w:i/>
          <w:iCs/>
          <w:color w:val="000000"/>
        </w:rPr>
        <w:t>Titoli di accesso per il concorso su posto di sostegno</w:t>
      </w:r>
    </w:p>
    <w:p w:rsidR="00A47271" w:rsidRDefault="00A47271" w:rsidP="00517100">
      <w:pPr>
        <w:tabs>
          <w:tab w:val="left" w:pos="426"/>
        </w:tabs>
        <w:spacing w:after="0" w:line="240" w:lineRule="auto"/>
        <w:jc w:val="both"/>
        <w:rPr>
          <w:rFonts w:ascii="Times New Roman" w:hAnsi="Times New Roman" w:cs="Times New Roman"/>
          <w:color w:val="000000"/>
        </w:rPr>
      </w:pPr>
      <w:r>
        <w:rPr>
          <w:rFonts w:ascii="Times New Roman" w:hAnsi="Times New Roman" w:cs="Times New Roman"/>
          <w:i/>
          <w:iCs/>
          <w:color w:val="000000"/>
        </w:rPr>
        <w:sym w:font="Wingdings" w:char="F0E0"/>
      </w:r>
      <w:r>
        <w:rPr>
          <w:rFonts w:ascii="Times New Roman" w:hAnsi="Times New Roman" w:cs="Times New Roman"/>
          <w:i/>
          <w:iCs/>
          <w:color w:val="000000"/>
        </w:rPr>
        <w:t xml:space="preserve"> </w:t>
      </w:r>
      <w:r w:rsidRPr="00521848">
        <w:rPr>
          <w:rFonts w:ascii="Times New Roman" w:hAnsi="Times New Roman" w:cs="Times New Roman"/>
          <w:color w:val="000000"/>
        </w:rPr>
        <w:t>Specializzazione nel sostegno didattico per lo specifico grado.</w:t>
      </w:r>
    </w:p>
    <w:p w:rsidR="00A47271" w:rsidRPr="00521848" w:rsidRDefault="00A47271" w:rsidP="00517100">
      <w:pPr>
        <w:tabs>
          <w:tab w:val="left" w:pos="426"/>
        </w:tabs>
        <w:spacing w:after="0" w:line="240" w:lineRule="auto"/>
        <w:jc w:val="both"/>
        <w:rPr>
          <w:rFonts w:ascii="Times New Roman" w:hAnsi="Times New Roman" w:cs="Times New Roman"/>
          <w:color w:val="000000"/>
        </w:rPr>
      </w:pPr>
    </w:p>
    <w:p w:rsidR="00A47271" w:rsidRPr="00451F8F" w:rsidRDefault="00A47271" w:rsidP="00517100">
      <w:pPr>
        <w:spacing w:after="0" w:line="240" w:lineRule="auto"/>
        <w:jc w:val="both"/>
        <w:rPr>
          <w:rFonts w:ascii="Times New Roman" w:hAnsi="Times New Roman" w:cs="Times New Roman"/>
          <w:b/>
          <w:bCs/>
          <w:color w:val="000000"/>
          <w:u w:val="single"/>
        </w:rPr>
      </w:pPr>
      <w:r w:rsidRPr="00451F8F">
        <w:rPr>
          <w:rFonts w:ascii="Times New Roman" w:hAnsi="Times New Roman" w:cs="Times New Roman"/>
          <w:b/>
          <w:bCs/>
          <w:color w:val="000000"/>
          <w:u w:val="single"/>
        </w:rPr>
        <w:t xml:space="preserve">Requisiti di ammissione al concorso per la </w:t>
      </w:r>
      <w:r w:rsidRPr="00451F8F">
        <w:rPr>
          <w:rFonts w:ascii="Times New Roman" w:hAnsi="Times New Roman" w:cs="Times New Roman"/>
          <w:b/>
          <w:bCs/>
          <w:i/>
          <w:iCs/>
          <w:color w:val="000000"/>
          <w:u w:val="single"/>
        </w:rPr>
        <w:t>scuola secondaria</w:t>
      </w:r>
    </w:p>
    <w:p w:rsidR="00A47271" w:rsidRPr="00521848" w:rsidRDefault="00A47271" w:rsidP="00517100">
      <w:pPr>
        <w:spacing w:after="0" w:line="240" w:lineRule="auto"/>
        <w:jc w:val="both"/>
        <w:rPr>
          <w:rFonts w:ascii="Times New Roman" w:hAnsi="Times New Roman" w:cs="Times New Roman"/>
          <w:color w:val="000000"/>
        </w:rPr>
      </w:pPr>
      <w:r w:rsidRPr="00521848">
        <w:rPr>
          <w:rFonts w:ascii="Times New Roman" w:hAnsi="Times New Roman" w:cs="Times New Roman"/>
          <w:i/>
          <w:iCs/>
          <w:color w:val="000000"/>
        </w:rPr>
        <w:t>A regime per i posti comuni, i candidati in possesso congiuntamente dei seguenti titoli</w:t>
      </w:r>
      <w:r w:rsidRPr="00521848">
        <w:rPr>
          <w:rFonts w:ascii="Times New Roman" w:hAnsi="Times New Roman" w:cs="Times New Roman"/>
          <w:color w:val="000000"/>
        </w:rPr>
        <w:t>:</w:t>
      </w:r>
    </w:p>
    <w:p w:rsidR="00A47271" w:rsidRPr="00521848" w:rsidRDefault="00A47271" w:rsidP="00517100">
      <w:pPr>
        <w:spacing w:after="0" w:line="240" w:lineRule="auto"/>
        <w:jc w:val="both"/>
        <w:rPr>
          <w:rFonts w:ascii="Times New Roman" w:hAnsi="Times New Roman" w:cs="Times New Roman"/>
          <w:color w:val="000000"/>
        </w:rPr>
      </w:pPr>
      <w:r w:rsidRPr="00521848">
        <w:rPr>
          <w:rFonts w:ascii="Times New Roman" w:hAnsi="Times New Roman" w:cs="Times New Roman"/>
          <w:color w:val="000000"/>
        </w:rPr>
        <w:t>-</w:t>
      </w:r>
      <w:r w:rsidRPr="00521848">
        <w:rPr>
          <w:rFonts w:ascii="Times New Roman" w:hAnsi="Times New Roman" w:cs="Times New Roman"/>
          <w:color w:val="000000"/>
        </w:rPr>
        <w:tab/>
        <w:t>laurea magistrale o magistrale a ciclo unico, diploma AFAM di II livello;</w:t>
      </w:r>
    </w:p>
    <w:p w:rsidR="00A47271" w:rsidRPr="00521848" w:rsidRDefault="00A47271" w:rsidP="00517100">
      <w:pPr>
        <w:spacing w:after="0" w:line="240" w:lineRule="auto"/>
        <w:jc w:val="both"/>
        <w:rPr>
          <w:rFonts w:ascii="Times New Roman" w:hAnsi="Times New Roman" w:cs="Times New Roman"/>
          <w:color w:val="000000"/>
        </w:rPr>
      </w:pPr>
      <w:r w:rsidRPr="00521848">
        <w:rPr>
          <w:rFonts w:ascii="Times New Roman" w:hAnsi="Times New Roman" w:cs="Times New Roman"/>
          <w:color w:val="000000"/>
        </w:rPr>
        <w:t>-</w:t>
      </w:r>
      <w:r w:rsidRPr="00521848">
        <w:rPr>
          <w:rFonts w:ascii="Times New Roman" w:hAnsi="Times New Roman" w:cs="Times New Roman"/>
          <w:color w:val="000000"/>
        </w:rPr>
        <w:tab/>
        <w:t>abilitazione all’insegnamento per la specifica classe di concorso o analogo titolo.</w:t>
      </w:r>
    </w:p>
    <w:p w:rsidR="00A47271" w:rsidRDefault="00A47271" w:rsidP="00517100">
      <w:pPr>
        <w:spacing w:after="0" w:line="240" w:lineRule="auto"/>
        <w:jc w:val="both"/>
      </w:pPr>
      <w:r w:rsidRPr="00451F8F">
        <w:rPr>
          <w:b/>
          <w:bCs/>
        </w:rPr>
        <w:t>N.B.</w:t>
      </w:r>
      <w:r>
        <w:t xml:space="preserve"> Saremo più dettagliati nei prossimi numeri. Comunque altre informazioni presso il sindacato.</w:t>
      </w:r>
    </w:p>
    <w:p w:rsidR="00A47271" w:rsidRDefault="00A47271" w:rsidP="00517100">
      <w:pPr>
        <w:spacing w:after="0" w:line="240" w:lineRule="auto"/>
        <w:jc w:val="both"/>
      </w:pPr>
    </w:p>
    <w:p w:rsidR="00A47271" w:rsidRPr="007102F9" w:rsidRDefault="00A47271" w:rsidP="00702628">
      <w:pPr>
        <w:pStyle w:val="Default"/>
        <w:numPr>
          <w:ilvl w:val="0"/>
          <w:numId w:val="5"/>
        </w:numPr>
        <w:jc w:val="both"/>
        <w:rPr>
          <w:rFonts w:ascii="Times New Roman" w:hAnsi="Times New Roman" w:cs="Times New Roman"/>
          <w:sz w:val="22"/>
          <w:szCs w:val="22"/>
        </w:rPr>
      </w:pPr>
      <w:r w:rsidRPr="007102F9">
        <w:rPr>
          <w:rFonts w:ascii="Times New Roman" w:hAnsi="Times New Roman" w:cs="Times New Roman"/>
          <w:b/>
          <w:bCs/>
          <w:i/>
          <w:iCs/>
          <w:sz w:val="22"/>
          <w:szCs w:val="22"/>
        </w:rPr>
        <w:t xml:space="preserve">. </w:t>
      </w:r>
    </w:p>
    <w:p w:rsidR="00A47271" w:rsidRPr="007102F9" w:rsidRDefault="00A47271" w:rsidP="00702628">
      <w:pPr>
        <w:jc w:val="both"/>
        <w:rPr>
          <w:rFonts w:ascii="Times New Roman" w:hAnsi="Times New Roman" w:cs="Times New Roman"/>
        </w:rPr>
      </w:pPr>
    </w:p>
    <w:p w:rsidR="00A47271" w:rsidRDefault="004B722D" w:rsidP="00DC38AB">
      <w:pPr>
        <w:pStyle w:val="NormaleWeb"/>
        <w:shd w:val="clear" w:color="auto" w:fill="FFFFFF"/>
        <w:spacing w:before="0" w:beforeAutospacing="0" w:after="0" w:afterAutospacing="0"/>
        <w:jc w:val="both"/>
        <w:rPr>
          <w:color w:val="212529"/>
          <w:sz w:val="22"/>
          <w:szCs w:val="22"/>
        </w:rPr>
      </w:pPr>
      <w:r>
        <w:rPr>
          <w:color w:val="212529"/>
          <w:sz w:val="22"/>
          <w:szCs w:val="22"/>
        </w:rPr>
        <w:t>Ragusa</w:t>
      </w:r>
      <w:bookmarkStart w:id="0" w:name="_GoBack"/>
      <w:bookmarkEnd w:id="0"/>
      <w:r w:rsidR="00A47271">
        <w:rPr>
          <w:color w:val="212529"/>
          <w:sz w:val="22"/>
          <w:szCs w:val="22"/>
        </w:rPr>
        <w:t xml:space="preserve"> 6 luglio 2023</w:t>
      </w:r>
      <w:r w:rsidR="00A47271">
        <w:rPr>
          <w:color w:val="212529"/>
          <w:sz w:val="22"/>
          <w:szCs w:val="22"/>
        </w:rPr>
        <w:tab/>
      </w:r>
      <w:r w:rsidR="00A47271">
        <w:rPr>
          <w:color w:val="212529"/>
          <w:sz w:val="22"/>
          <w:szCs w:val="22"/>
        </w:rPr>
        <w:tab/>
      </w:r>
      <w:r w:rsidR="00A47271">
        <w:rPr>
          <w:color w:val="212529"/>
          <w:sz w:val="22"/>
          <w:szCs w:val="22"/>
        </w:rPr>
        <w:tab/>
      </w:r>
      <w:r w:rsidR="00A47271">
        <w:rPr>
          <w:color w:val="212529"/>
          <w:sz w:val="22"/>
          <w:szCs w:val="22"/>
        </w:rPr>
        <w:tab/>
      </w:r>
      <w:r w:rsidR="00A47271">
        <w:rPr>
          <w:color w:val="212529"/>
          <w:sz w:val="22"/>
          <w:szCs w:val="22"/>
        </w:rPr>
        <w:tab/>
        <w:t>Segreteria Provinciale SNALS-CONF:</w:t>
      </w:r>
    </w:p>
    <w:p w:rsidR="00A47271" w:rsidRPr="008A1659" w:rsidRDefault="00A47271" w:rsidP="00DC38AB">
      <w:pPr>
        <w:pStyle w:val="NormaleWeb"/>
        <w:shd w:val="clear" w:color="auto" w:fill="FFFFFF"/>
        <w:spacing w:before="0" w:beforeAutospacing="0" w:after="0" w:afterAutospacing="0"/>
        <w:jc w:val="both"/>
        <w:rPr>
          <w:color w:val="212529"/>
          <w:sz w:val="22"/>
          <w:szCs w:val="22"/>
        </w:rPr>
      </w:pPr>
      <w:r>
        <w:rPr>
          <w:color w:val="212529"/>
          <w:sz w:val="22"/>
          <w:szCs w:val="22"/>
        </w:rPr>
        <w:tab/>
      </w:r>
      <w:r>
        <w:rPr>
          <w:color w:val="212529"/>
          <w:sz w:val="22"/>
          <w:szCs w:val="22"/>
        </w:rPr>
        <w:tab/>
      </w:r>
      <w:r>
        <w:rPr>
          <w:color w:val="212529"/>
          <w:sz w:val="22"/>
          <w:szCs w:val="22"/>
        </w:rPr>
        <w:tab/>
      </w:r>
      <w:r>
        <w:rPr>
          <w:color w:val="212529"/>
          <w:sz w:val="22"/>
          <w:szCs w:val="22"/>
        </w:rPr>
        <w:tab/>
      </w:r>
      <w:r>
        <w:rPr>
          <w:color w:val="212529"/>
          <w:sz w:val="22"/>
          <w:szCs w:val="22"/>
        </w:rPr>
        <w:tab/>
      </w:r>
      <w:r>
        <w:rPr>
          <w:color w:val="212529"/>
          <w:sz w:val="22"/>
          <w:szCs w:val="22"/>
        </w:rPr>
        <w:tab/>
      </w:r>
      <w:r>
        <w:rPr>
          <w:color w:val="212529"/>
          <w:sz w:val="22"/>
          <w:szCs w:val="22"/>
        </w:rPr>
        <w:tab/>
      </w:r>
      <w:r>
        <w:rPr>
          <w:color w:val="212529"/>
          <w:sz w:val="22"/>
          <w:szCs w:val="22"/>
        </w:rPr>
        <w:tab/>
      </w:r>
    </w:p>
    <w:sectPr w:rsidR="00A47271" w:rsidRPr="008A1659" w:rsidSect="006F021D">
      <w:pgSz w:w="11906" w:h="16838"/>
      <w:pgMar w:top="1079" w:right="74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altName w:val="Calibri"/>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var(--highlight-font-family)">
    <w:altName w:val="Cambria"/>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5522E7"/>
    <w:multiLevelType w:val="hybridMultilevel"/>
    <w:tmpl w:val="F0B2D28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5A7A62"/>
    <w:multiLevelType w:val="hybridMultilevel"/>
    <w:tmpl w:val="2549952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C8513BA"/>
    <w:multiLevelType w:val="multilevel"/>
    <w:tmpl w:val="CF3833D4"/>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3">
    <w:nsid w:val="3B975379"/>
    <w:multiLevelType w:val="multilevel"/>
    <w:tmpl w:val="39AAAF42"/>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4">
    <w:nsid w:val="6D650B00"/>
    <w:multiLevelType w:val="multilevel"/>
    <w:tmpl w:val="41FA9B4E"/>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283"/>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A76"/>
    <w:rsid w:val="00003AE5"/>
    <w:rsid w:val="0008677C"/>
    <w:rsid w:val="000A6CEA"/>
    <w:rsid w:val="000B4FDB"/>
    <w:rsid w:val="001540F4"/>
    <w:rsid w:val="00170016"/>
    <w:rsid w:val="001D7D75"/>
    <w:rsid w:val="002125E6"/>
    <w:rsid w:val="00267D26"/>
    <w:rsid w:val="002D6BFA"/>
    <w:rsid w:val="002F5B33"/>
    <w:rsid w:val="0039309A"/>
    <w:rsid w:val="00451F8F"/>
    <w:rsid w:val="004B722D"/>
    <w:rsid w:val="004C7779"/>
    <w:rsid w:val="00514826"/>
    <w:rsid w:val="00517100"/>
    <w:rsid w:val="00521848"/>
    <w:rsid w:val="005A43B7"/>
    <w:rsid w:val="00666195"/>
    <w:rsid w:val="006F021D"/>
    <w:rsid w:val="00702628"/>
    <w:rsid w:val="007102F9"/>
    <w:rsid w:val="00760ED1"/>
    <w:rsid w:val="00772836"/>
    <w:rsid w:val="007A5474"/>
    <w:rsid w:val="007B538B"/>
    <w:rsid w:val="007C3AE2"/>
    <w:rsid w:val="00853D23"/>
    <w:rsid w:val="00867A76"/>
    <w:rsid w:val="008A1659"/>
    <w:rsid w:val="008A2FBE"/>
    <w:rsid w:val="008A5D10"/>
    <w:rsid w:val="008C10A3"/>
    <w:rsid w:val="009A0DA7"/>
    <w:rsid w:val="009A4D21"/>
    <w:rsid w:val="009B2CB8"/>
    <w:rsid w:val="00A07343"/>
    <w:rsid w:val="00A47271"/>
    <w:rsid w:val="00A86D8C"/>
    <w:rsid w:val="00AA4C2B"/>
    <w:rsid w:val="00AA601A"/>
    <w:rsid w:val="00AD1553"/>
    <w:rsid w:val="00B56CC1"/>
    <w:rsid w:val="00BB0A86"/>
    <w:rsid w:val="00BF340F"/>
    <w:rsid w:val="00C06FE5"/>
    <w:rsid w:val="00CA0EE4"/>
    <w:rsid w:val="00D522EB"/>
    <w:rsid w:val="00D87482"/>
    <w:rsid w:val="00DA6938"/>
    <w:rsid w:val="00DB2542"/>
    <w:rsid w:val="00DC2DCA"/>
    <w:rsid w:val="00DC38AB"/>
    <w:rsid w:val="00DE70F3"/>
    <w:rsid w:val="00E04413"/>
    <w:rsid w:val="00E05219"/>
    <w:rsid w:val="00E217DE"/>
    <w:rsid w:val="00E21FCC"/>
    <w:rsid w:val="00E43BF0"/>
    <w:rsid w:val="00E47E44"/>
    <w:rsid w:val="00EB39D8"/>
    <w:rsid w:val="00F457E0"/>
    <w:rsid w:val="00FC5D8B"/>
    <w:rsid w:val="00FD2B3D"/>
    <w:rsid w:val="00FD6C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3D23"/>
    <w:pPr>
      <w:spacing w:after="160" w:line="259" w:lineRule="auto"/>
    </w:pPr>
    <w:rPr>
      <w:rFonts w:cs="Calibri"/>
      <w:lang w:eastAsia="en-US"/>
    </w:rPr>
  </w:style>
  <w:style w:type="paragraph" w:styleId="Titolo1">
    <w:name w:val="heading 1"/>
    <w:basedOn w:val="Normale"/>
    <w:next w:val="Normale"/>
    <w:link w:val="Titolo1Carattere"/>
    <w:uiPriority w:val="99"/>
    <w:qFormat/>
    <w:rsid w:val="00867A76"/>
    <w:pPr>
      <w:keepNext/>
      <w:keepLines/>
      <w:spacing w:before="240" w:after="0"/>
      <w:outlineLvl w:val="0"/>
    </w:pPr>
    <w:rPr>
      <w:rFonts w:ascii="Calibri Light" w:eastAsia="Times New Roman" w:hAnsi="Calibri Light" w:cs="Calibri Light"/>
      <w:color w:val="2F5496"/>
      <w:sz w:val="32"/>
      <w:szCs w:val="32"/>
    </w:rPr>
  </w:style>
  <w:style w:type="paragraph" w:styleId="Titolo2">
    <w:name w:val="heading 2"/>
    <w:basedOn w:val="Normale"/>
    <w:link w:val="Titolo2Carattere"/>
    <w:uiPriority w:val="99"/>
    <w:qFormat/>
    <w:rsid w:val="00867A76"/>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867A76"/>
    <w:rPr>
      <w:rFonts w:ascii="Calibri Light" w:hAnsi="Calibri Light" w:cs="Calibri Light"/>
      <w:color w:val="2F5496"/>
      <w:sz w:val="32"/>
      <w:szCs w:val="32"/>
    </w:rPr>
  </w:style>
  <w:style w:type="character" w:customStyle="1" w:styleId="Titolo2Carattere">
    <w:name w:val="Titolo 2 Carattere"/>
    <w:basedOn w:val="Carpredefinitoparagrafo"/>
    <w:link w:val="Titolo2"/>
    <w:uiPriority w:val="99"/>
    <w:rsid w:val="00867A76"/>
    <w:rPr>
      <w:rFonts w:ascii="Times New Roman" w:hAnsi="Times New Roman" w:cs="Times New Roman"/>
      <w:b/>
      <w:bCs/>
      <w:sz w:val="36"/>
      <w:szCs w:val="36"/>
      <w:lang w:eastAsia="it-IT"/>
    </w:rPr>
  </w:style>
  <w:style w:type="paragraph" w:styleId="NormaleWeb">
    <w:name w:val="Normal (Web)"/>
    <w:basedOn w:val="Normale"/>
    <w:uiPriority w:val="99"/>
    <w:semiHidden/>
    <w:rsid w:val="00867A7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99"/>
    <w:qFormat/>
    <w:rsid w:val="00867A76"/>
    <w:rPr>
      <w:b/>
      <w:bCs/>
    </w:rPr>
  </w:style>
  <w:style w:type="character" w:styleId="Collegamentoipertestuale">
    <w:name w:val="Hyperlink"/>
    <w:basedOn w:val="Carpredefinitoparagrafo"/>
    <w:uiPriority w:val="99"/>
    <w:semiHidden/>
    <w:rsid w:val="00867A76"/>
    <w:rPr>
      <w:color w:val="0000FF"/>
      <w:u w:val="single"/>
    </w:rPr>
  </w:style>
  <w:style w:type="character" w:styleId="Enfasicorsivo">
    <w:name w:val="Emphasis"/>
    <w:basedOn w:val="Carpredefinitoparagrafo"/>
    <w:uiPriority w:val="99"/>
    <w:qFormat/>
    <w:rsid w:val="00867A76"/>
    <w:rPr>
      <w:i/>
      <w:iCs/>
    </w:rPr>
  </w:style>
  <w:style w:type="character" w:customStyle="1" w:styleId="author">
    <w:name w:val="author"/>
    <w:basedOn w:val="Carpredefinitoparagrafo"/>
    <w:uiPriority w:val="99"/>
    <w:rsid w:val="00867A76"/>
  </w:style>
  <w:style w:type="paragraph" w:customStyle="1" w:styleId="Default">
    <w:name w:val="Default"/>
    <w:uiPriority w:val="99"/>
    <w:rsid w:val="00702628"/>
    <w:pPr>
      <w:autoSpaceDE w:val="0"/>
      <w:autoSpaceDN w:val="0"/>
      <w:adjustRightInd w:val="0"/>
    </w:pPr>
    <w:rPr>
      <w:rFonts w:cs="Calibri"/>
      <w:color w:val="000000"/>
      <w:sz w:val="24"/>
      <w:szCs w:val="24"/>
    </w:rPr>
  </w:style>
  <w:style w:type="paragraph" w:styleId="Paragrafoelenco">
    <w:name w:val="List Paragraph"/>
    <w:basedOn w:val="Normale"/>
    <w:uiPriority w:val="99"/>
    <w:qFormat/>
    <w:rsid w:val="00517100"/>
    <w:pPr>
      <w:tabs>
        <w:tab w:val="left" w:pos="397"/>
        <w:tab w:val="left" w:pos="851"/>
        <w:tab w:val="left" w:pos="1247"/>
        <w:tab w:val="left" w:pos="5670"/>
        <w:tab w:val="left" w:pos="7088"/>
      </w:tabs>
      <w:spacing w:after="0" w:line="240" w:lineRule="auto"/>
      <w:ind w:left="720"/>
      <w:contextualSpacing/>
      <w:jc w:val="both"/>
    </w:pPr>
    <w:rPr>
      <w:rFonts w:ascii="Verdana" w:hAnsi="Verdana" w:cs="Verdana"/>
      <w:color w:val="000080"/>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3D23"/>
    <w:pPr>
      <w:spacing w:after="160" w:line="259" w:lineRule="auto"/>
    </w:pPr>
    <w:rPr>
      <w:rFonts w:cs="Calibri"/>
      <w:lang w:eastAsia="en-US"/>
    </w:rPr>
  </w:style>
  <w:style w:type="paragraph" w:styleId="Titolo1">
    <w:name w:val="heading 1"/>
    <w:basedOn w:val="Normale"/>
    <w:next w:val="Normale"/>
    <w:link w:val="Titolo1Carattere"/>
    <w:uiPriority w:val="99"/>
    <w:qFormat/>
    <w:rsid w:val="00867A76"/>
    <w:pPr>
      <w:keepNext/>
      <w:keepLines/>
      <w:spacing w:before="240" w:after="0"/>
      <w:outlineLvl w:val="0"/>
    </w:pPr>
    <w:rPr>
      <w:rFonts w:ascii="Calibri Light" w:eastAsia="Times New Roman" w:hAnsi="Calibri Light" w:cs="Calibri Light"/>
      <w:color w:val="2F5496"/>
      <w:sz w:val="32"/>
      <w:szCs w:val="32"/>
    </w:rPr>
  </w:style>
  <w:style w:type="paragraph" w:styleId="Titolo2">
    <w:name w:val="heading 2"/>
    <w:basedOn w:val="Normale"/>
    <w:link w:val="Titolo2Carattere"/>
    <w:uiPriority w:val="99"/>
    <w:qFormat/>
    <w:rsid w:val="00867A76"/>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867A76"/>
    <w:rPr>
      <w:rFonts w:ascii="Calibri Light" w:hAnsi="Calibri Light" w:cs="Calibri Light"/>
      <w:color w:val="2F5496"/>
      <w:sz w:val="32"/>
      <w:szCs w:val="32"/>
    </w:rPr>
  </w:style>
  <w:style w:type="character" w:customStyle="1" w:styleId="Titolo2Carattere">
    <w:name w:val="Titolo 2 Carattere"/>
    <w:basedOn w:val="Carpredefinitoparagrafo"/>
    <w:link w:val="Titolo2"/>
    <w:uiPriority w:val="99"/>
    <w:rsid w:val="00867A76"/>
    <w:rPr>
      <w:rFonts w:ascii="Times New Roman" w:hAnsi="Times New Roman" w:cs="Times New Roman"/>
      <w:b/>
      <w:bCs/>
      <w:sz w:val="36"/>
      <w:szCs w:val="36"/>
      <w:lang w:eastAsia="it-IT"/>
    </w:rPr>
  </w:style>
  <w:style w:type="paragraph" w:styleId="NormaleWeb">
    <w:name w:val="Normal (Web)"/>
    <w:basedOn w:val="Normale"/>
    <w:uiPriority w:val="99"/>
    <w:semiHidden/>
    <w:rsid w:val="00867A7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99"/>
    <w:qFormat/>
    <w:rsid w:val="00867A76"/>
    <w:rPr>
      <w:b/>
      <w:bCs/>
    </w:rPr>
  </w:style>
  <w:style w:type="character" w:styleId="Collegamentoipertestuale">
    <w:name w:val="Hyperlink"/>
    <w:basedOn w:val="Carpredefinitoparagrafo"/>
    <w:uiPriority w:val="99"/>
    <w:semiHidden/>
    <w:rsid w:val="00867A76"/>
    <w:rPr>
      <w:color w:val="0000FF"/>
      <w:u w:val="single"/>
    </w:rPr>
  </w:style>
  <w:style w:type="character" w:styleId="Enfasicorsivo">
    <w:name w:val="Emphasis"/>
    <w:basedOn w:val="Carpredefinitoparagrafo"/>
    <w:uiPriority w:val="99"/>
    <w:qFormat/>
    <w:rsid w:val="00867A76"/>
    <w:rPr>
      <w:i/>
      <w:iCs/>
    </w:rPr>
  </w:style>
  <w:style w:type="character" w:customStyle="1" w:styleId="author">
    <w:name w:val="author"/>
    <w:basedOn w:val="Carpredefinitoparagrafo"/>
    <w:uiPriority w:val="99"/>
    <w:rsid w:val="00867A76"/>
  </w:style>
  <w:style w:type="paragraph" w:customStyle="1" w:styleId="Default">
    <w:name w:val="Default"/>
    <w:uiPriority w:val="99"/>
    <w:rsid w:val="00702628"/>
    <w:pPr>
      <w:autoSpaceDE w:val="0"/>
      <w:autoSpaceDN w:val="0"/>
      <w:adjustRightInd w:val="0"/>
    </w:pPr>
    <w:rPr>
      <w:rFonts w:cs="Calibri"/>
      <w:color w:val="000000"/>
      <w:sz w:val="24"/>
      <w:szCs w:val="24"/>
    </w:rPr>
  </w:style>
  <w:style w:type="paragraph" w:styleId="Paragrafoelenco">
    <w:name w:val="List Paragraph"/>
    <w:basedOn w:val="Normale"/>
    <w:uiPriority w:val="99"/>
    <w:qFormat/>
    <w:rsid w:val="00517100"/>
    <w:pPr>
      <w:tabs>
        <w:tab w:val="left" w:pos="397"/>
        <w:tab w:val="left" w:pos="851"/>
        <w:tab w:val="left" w:pos="1247"/>
        <w:tab w:val="left" w:pos="5670"/>
        <w:tab w:val="left" w:pos="7088"/>
      </w:tabs>
      <w:spacing w:after="0" w:line="240" w:lineRule="auto"/>
      <w:ind w:left="720"/>
      <w:contextualSpacing/>
      <w:jc w:val="both"/>
    </w:pPr>
    <w:rPr>
      <w:rFonts w:ascii="Verdana" w:hAnsi="Verdana" w:cs="Verdana"/>
      <w:color w:val="000080"/>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907769">
      <w:marLeft w:val="0"/>
      <w:marRight w:val="0"/>
      <w:marTop w:val="0"/>
      <w:marBottom w:val="0"/>
      <w:divBdr>
        <w:top w:val="none" w:sz="0" w:space="0" w:color="auto"/>
        <w:left w:val="none" w:sz="0" w:space="0" w:color="auto"/>
        <w:bottom w:val="none" w:sz="0" w:space="0" w:color="auto"/>
        <w:right w:val="none" w:sz="0" w:space="0" w:color="auto"/>
      </w:divBdr>
      <w:divsChild>
        <w:div w:id="1883907765">
          <w:marLeft w:val="0"/>
          <w:marRight w:val="0"/>
          <w:marTop w:val="0"/>
          <w:marBottom w:val="240"/>
          <w:divBdr>
            <w:top w:val="none" w:sz="0" w:space="0" w:color="auto"/>
            <w:left w:val="none" w:sz="0" w:space="0" w:color="auto"/>
            <w:bottom w:val="none" w:sz="0" w:space="0" w:color="auto"/>
            <w:right w:val="none" w:sz="0" w:space="0" w:color="auto"/>
          </w:divBdr>
        </w:div>
        <w:div w:id="1883907785">
          <w:marLeft w:val="0"/>
          <w:marRight w:val="0"/>
          <w:marTop w:val="0"/>
          <w:marBottom w:val="120"/>
          <w:divBdr>
            <w:top w:val="none" w:sz="0" w:space="0" w:color="auto"/>
            <w:left w:val="none" w:sz="0" w:space="0" w:color="auto"/>
            <w:bottom w:val="none" w:sz="0" w:space="0" w:color="auto"/>
            <w:right w:val="none" w:sz="0" w:space="0" w:color="auto"/>
          </w:divBdr>
          <w:divsChild>
            <w:div w:id="1883907776">
              <w:marLeft w:val="24"/>
              <w:marRight w:val="24"/>
              <w:marTop w:val="24"/>
              <w:marBottom w:val="24"/>
              <w:divBdr>
                <w:top w:val="none" w:sz="0" w:space="0" w:color="auto"/>
                <w:left w:val="none" w:sz="0" w:space="0" w:color="auto"/>
                <w:bottom w:val="none" w:sz="0" w:space="0" w:color="auto"/>
                <w:right w:val="none" w:sz="0" w:space="0" w:color="auto"/>
              </w:divBdr>
            </w:div>
            <w:div w:id="1883907778">
              <w:marLeft w:val="24"/>
              <w:marRight w:val="24"/>
              <w:marTop w:val="24"/>
              <w:marBottom w:val="24"/>
              <w:divBdr>
                <w:top w:val="none" w:sz="0" w:space="4" w:color="3B5998"/>
                <w:left w:val="none" w:sz="0" w:space="5" w:color="3B5998"/>
                <w:bottom w:val="none" w:sz="0" w:space="4" w:color="3B5998"/>
                <w:right w:val="none" w:sz="0" w:space="7" w:color="3B5998"/>
              </w:divBdr>
            </w:div>
            <w:div w:id="1883907809">
              <w:marLeft w:val="24"/>
              <w:marRight w:val="24"/>
              <w:marTop w:val="24"/>
              <w:marBottom w:val="24"/>
              <w:divBdr>
                <w:top w:val="none" w:sz="0" w:space="4" w:color="55ACEE"/>
                <w:left w:val="none" w:sz="0" w:space="5" w:color="55ACEE"/>
                <w:bottom w:val="none" w:sz="0" w:space="4" w:color="55ACEE"/>
                <w:right w:val="none" w:sz="0" w:space="7" w:color="55ACEE"/>
              </w:divBdr>
            </w:div>
            <w:div w:id="1883907814">
              <w:marLeft w:val="24"/>
              <w:marRight w:val="24"/>
              <w:marTop w:val="24"/>
              <w:marBottom w:val="24"/>
              <w:divBdr>
                <w:top w:val="none" w:sz="0" w:space="4" w:color="777777"/>
                <w:left w:val="none" w:sz="0" w:space="5" w:color="777777"/>
                <w:bottom w:val="none" w:sz="0" w:space="4" w:color="777777"/>
                <w:right w:val="none" w:sz="0" w:space="7" w:color="777777"/>
              </w:divBdr>
            </w:div>
          </w:divsChild>
        </w:div>
        <w:div w:id="1883907789">
          <w:marLeft w:val="0"/>
          <w:marRight w:val="0"/>
          <w:marTop w:val="0"/>
          <w:marBottom w:val="240"/>
          <w:divBdr>
            <w:top w:val="none" w:sz="0" w:space="0" w:color="auto"/>
            <w:left w:val="none" w:sz="0" w:space="0" w:color="auto"/>
            <w:bottom w:val="none" w:sz="0" w:space="0" w:color="auto"/>
            <w:right w:val="none" w:sz="0" w:space="0" w:color="auto"/>
          </w:divBdr>
        </w:div>
        <w:div w:id="1883907805">
          <w:marLeft w:val="0"/>
          <w:marRight w:val="0"/>
          <w:marTop w:val="0"/>
          <w:marBottom w:val="240"/>
          <w:divBdr>
            <w:top w:val="none" w:sz="0" w:space="0" w:color="auto"/>
            <w:left w:val="none" w:sz="0" w:space="0" w:color="auto"/>
            <w:bottom w:val="none" w:sz="0" w:space="0" w:color="auto"/>
            <w:right w:val="none" w:sz="0" w:space="0" w:color="auto"/>
          </w:divBdr>
        </w:div>
      </w:divsChild>
    </w:div>
    <w:div w:id="1883907770">
      <w:marLeft w:val="0"/>
      <w:marRight w:val="0"/>
      <w:marTop w:val="0"/>
      <w:marBottom w:val="0"/>
      <w:divBdr>
        <w:top w:val="none" w:sz="0" w:space="0" w:color="auto"/>
        <w:left w:val="none" w:sz="0" w:space="0" w:color="auto"/>
        <w:bottom w:val="none" w:sz="0" w:space="0" w:color="auto"/>
        <w:right w:val="none" w:sz="0" w:space="0" w:color="auto"/>
      </w:divBdr>
    </w:div>
    <w:div w:id="1883907774">
      <w:marLeft w:val="0"/>
      <w:marRight w:val="0"/>
      <w:marTop w:val="0"/>
      <w:marBottom w:val="0"/>
      <w:divBdr>
        <w:top w:val="none" w:sz="0" w:space="0" w:color="auto"/>
        <w:left w:val="none" w:sz="0" w:space="0" w:color="auto"/>
        <w:bottom w:val="none" w:sz="0" w:space="0" w:color="auto"/>
        <w:right w:val="none" w:sz="0" w:space="0" w:color="auto"/>
      </w:divBdr>
      <w:divsChild>
        <w:div w:id="1883907780">
          <w:marLeft w:val="0"/>
          <w:marRight w:val="0"/>
          <w:marTop w:val="0"/>
          <w:marBottom w:val="240"/>
          <w:divBdr>
            <w:top w:val="none" w:sz="0" w:space="0" w:color="auto"/>
            <w:left w:val="none" w:sz="0" w:space="0" w:color="auto"/>
            <w:bottom w:val="none" w:sz="0" w:space="0" w:color="auto"/>
            <w:right w:val="none" w:sz="0" w:space="0" w:color="auto"/>
          </w:divBdr>
        </w:div>
        <w:div w:id="1883907794">
          <w:marLeft w:val="0"/>
          <w:marRight w:val="0"/>
          <w:marTop w:val="0"/>
          <w:marBottom w:val="120"/>
          <w:divBdr>
            <w:top w:val="none" w:sz="0" w:space="0" w:color="auto"/>
            <w:left w:val="none" w:sz="0" w:space="0" w:color="auto"/>
            <w:bottom w:val="none" w:sz="0" w:space="0" w:color="auto"/>
            <w:right w:val="none" w:sz="0" w:space="0" w:color="auto"/>
          </w:divBdr>
          <w:divsChild>
            <w:div w:id="1883907763">
              <w:marLeft w:val="24"/>
              <w:marRight w:val="24"/>
              <w:marTop w:val="24"/>
              <w:marBottom w:val="24"/>
              <w:divBdr>
                <w:top w:val="none" w:sz="0" w:space="4" w:color="777777"/>
                <w:left w:val="none" w:sz="0" w:space="5" w:color="777777"/>
                <w:bottom w:val="none" w:sz="0" w:space="4" w:color="777777"/>
                <w:right w:val="none" w:sz="0" w:space="7" w:color="777777"/>
              </w:divBdr>
            </w:div>
            <w:div w:id="1883907766">
              <w:marLeft w:val="24"/>
              <w:marRight w:val="24"/>
              <w:marTop w:val="24"/>
              <w:marBottom w:val="24"/>
              <w:divBdr>
                <w:top w:val="none" w:sz="0" w:space="4" w:color="3B5998"/>
                <w:left w:val="none" w:sz="0" w:space="5" w:color="3B5998"/>
                <w:bottom w:val="none" w:sz="0" w:space="4" w:color="3B5998"/>
                <w:right w:val="none" w:sz="0" w:space="7" w:color="3B5998"/>
              </w:divBdr>
            </w:div>
            <w:div w:id="1883907786">
              <w:marLeft w:val="24"/>
              <w:marRight w:val="24"/>
              <w:marTop w:val="24"/>
              <w:marBottom w:val="24"/>
              <w:divBdr>
                <w:top w:val="none" w:sz="0" w:space="0" w:color="auto"/>
                <w:left w:val="none" w:sz="0" w:space="0" w:color="auto"/>
                <w:bottom w:val="none" w:sz="0" w:space="0" w:color="auto"/>
                <w:right w:val="none" w:sz="0" w:space="0" w:color="auto"/>
              </w:divBdr>
            </w:div>
            <w:div w:id="1883907803">
              <w:marLeft w:val="24"/>
              <w:marRight w:val="24"/>
              <w:marTop w:val="24"/>
              <w:marBottom w:val="24"/>
              <w:divBdr>
                <w:top w:val="none" w:sz="0" w:space="4" w:color="55ACEE"/>
                <w:left w:val="none" w:sz="0" w:space="5" w:color="55ACEE"/>
                <w:bottom w:val="none" w:sz="0" w:space="4" w:color="55ACEE"/>
                <w:right w:val="none" w:sz="0" w:space="7" w:color="55ACEE"/>
              </w:divBdr>
            </w:div>
          </w:divsChild>
        </w:div>
        <w:div w:id="1883907796">
          <w:marLeft w:val="0"/>
          <w:marRight w:val="0"/>
          <w:marTop w:val="0"/>
          <w:marBottom w:val="240"/>
          <w:divBdr>
            <w:top w:val="none" w:sz="0" w:space="0" w:color="auto"/>
            <w:left w:val="none" w:sz="0" w:space="0" w:color="auto"/>
            <w:bottom w:val="none" w:sz="0" w:space="0" w:color="auto"/>
            <w:right w:val="none" w:sz="0" w:space="0" w:color="auto"/>
          </w:divBdr>
        </w:div>
        <w:div w:id="1883907818">
          <w:marLeft w:val="0"/>
          <w:marRight w:val="0"/>
          <w:marTop w:val="0"/>
          <w:marBottom w:val="240"/>
          <w:divBdr>
            <w:top w:val="none" w:sz="0" w:space="0" w:color="auto"/>
            <w:left w:val="none" w:sz="0" w:space="0" w:color="auto"/>
            <w:bottom w:val="none" w:sz="0" w:space="0" w:color="auto"/>
            <w:right w:val="none" w:sz="0" w:space="0" w:color="auto"/>
          </w:divBdr>
        </w:div>
      </w:divsChild>
    </w:div>
    <w:div w:id="1883907782">
      <w:marLeft w:val="0"/>
      <w:marRight w:val="0"/>
      <w:marTop w:val="0"/>
      <w:marBottom w:val="0"/>
      <w:divBdr>
        <w:top w:val="none" w:sz="0" w:space="0" w:color="auto"/>
        <w:left w:val="none" w:sz="0" w:space="0" w:color="auto"/>
        <w:bottom w:val="none" w:sz="0" w:space="0" w:color="auto"/>
        <w:right w:val="none" w:sz="0" w:space="0" w:color="auto"/>
      </w:divBdr>
      <w:divsChild>
        <w:div w:id="1883907783">
          <w:marLeft w:val="0"/>
          <w:marRight w:val="0"/>
          <w:marTop w:val="0"/>
          <w:marBottom w:val="120"/>
          <w:divBdr>
            <w:top w:val="none" w:sz="0" w:space="0" w:color="auto"/>
            <w:left w:val="none" w:sz="0" w:space="0" w:color="auto"/>
            <w:bottom w:val="none" w:sz="0" w:space="0" w:color="auto"/>
            <w:right w:val="none" w:sz="0" w:space="0" w:color="auto"/>
          </w:divBdr>
          <w:divsChild>
            <w:div w:id="1883907764">
              <w:marLeft w:val="24"/>
              <w:marRight w:val="24"/>
              <w:marTop w:val="24"/>
              <w:marBottom w:val="24"/>
              <w:divBdr>
                <w:top w:val="none" w:sz="0" w:space="4" w:color="777777"/>
                <w:left w:val="none" w:sz="0" w:space="5" w:color="777777"/>
                <w:bottom w:val="none" w:sz="0" w:space="4" w:color="777777"/>
                <w:right w:val="none" w:sz="0" w:space="7" w:color="777777"/>
              </w:divBdr>
            </w:div>
            <w:div w:id="1883907768">
              <w:marLeft w:val="24"/>
              <w:marRight w:val="24"/>
              <w:marTop w:val="24"/>
              <w:marBottom w:val="24"/>
              <w:divBdr>
                <w:top w:val="none" w:sz="0" w:space="4" w:color="3B5998"/>
                <w:left w:val="none" w:sz="0" w:space="5" w:color="3B5998"/>
                <w:bottom w:val="none" w:sz="0" w:space="4" w:color="3B5998"/>
                <w:right w:val="none" w:sz="0" w:space="7" w:color="3B5998"/>
              </w:divBdr>
            </w:div>
            <w:div w:id="1883907802">
              <w:marLeft w:val="24"/>
              <w:marRight w:val="24"/>
              <w:marTop w:val="24"/>
              <w:marBottom w:val="24"/>
              <w:divBdr>
                <w:top w:val="none" w:sz="0" w:space="0" w:color="auto"/>
                <w:left w:val="none" w:sz="0" w:space="0" w:color="auto"/>
                <w:bottom w:val="none" w:sz="0" w:space="0" w:color="auto"/>
                <w:right w:val="none" w:sz="0" w:space="0" w:color="auto"/>
              </w:divBdr>
            </w:div>
            <w:div w:id="1883907817">
              <w:marLeft w:val="24"/>
              <w:marRight w:val="24"/>
              <w:marTop w:val="24"/>
              <w:marBottom w:val="24"/>
              <w:divBdr>
                <w:top w:val="none" w:sz="0" w:space="4" w:color="55ACEE"/>
                <w:left w:val="none" w:sz="0" w:space="5" w:color="55ACEE"/>
                <w:bottom w:val="none" w:sz="0" w:space="4" w:color="55ACEE"/>
                <w:right w:val="none" w:sz="0" w:space="7" w:color="55ACEE"/>
              </w:divBdr>
            </w:div>
          </w:divsChild>
        </w:div>
        <w:div w:id="1883907787">
          <w:marLeft w:val="0"/>
          <w:marRight w:val="0"/>
          <w:marTop w:val="0"/>
          <w:marBottom w:val="240"/>
          <w:divBdr>
            <w:top w:val="none" w:sz="0" w:space="0" w:color="auto"/>
            <w:left w:val="none" w:sz="0" w:space="0" w:color="auto"/>
            <w:bottom w:val="none" w:sz="0" w:space="0" w:color="auto"/>
            <w:right w:val="none" w:sz="0" w:space="0" w:color="auto"/>
          </w:divBdr>
        </w:div>
        <w:div w:id="1883907801">
          <w:marLeft w:val="0"/>
          <w:marRight w:val="0"/>
          <w:marTop w:val="0"/>
          <w:marBottom w:val="240"/>
          <w:divBdr>
            <w:top w:val="none" w:sz="0" w:space="0" w:color="auto"/>
            <w:left w:val="none" w:sz="0" w:space="0" w:color="auto"/>
            <w:bottom w:val="none" w:sz="0" w:space="0" w:color="auto"/>
            <w:right w:val="none" w:sz="0" w:space="0" w:color="auto"/>
          </w:divBdr>
        </w:div>
        <w:div w:id="1883907807">
          <w:marLeft w:val="0"/>
          <w:marRight w:val="0"/>
          <w:marTop w:val="0"/>
          <w:marBottom w:val="240"/>
          <w:divBdr>
            <w:top w:val="none" w:sz="0" w:space="0" w:color="auto"/>
            <w:left w:val="none" w:sz="0" w:space="0" w:color="auto"/>
            <w:bottom w:val="none" w:sz="0" w:space="0" w:color="auto"/>
            <w:right w:val="none" w:sz="0" w:space="0" w:color="auto"/>
          </w:divBdr>
        </w:div>
      </w:divsChild>
    </w:div>
    <w:div w:id="1883907792">
      <w:marLeft w:val="0"/>
      <w:marRight w:val="0"/>
      <w:marTop w:val="0"/>
      <w:marBottom w:val="0"/>
      <w:divBdr>
        <w:top w:val="none" w:sz="0" w:space="0" w:color="auto"/>
        <w:left w:val="none" w:sz="0" w:space="0" w:color="auto"/>
        <w:bottom w:val="none" w:sz="0" w:space="0" w:color="auto"/>
        <w:right w:val="none" w:sz="0" w:space="0" w:color="auto"/>
      </w:divBdr>
      <w:divsChild>
        <w:div w:id="1883907773">
          <w:marLeft w:val="0"/>
          <w:marRight w:val="0"/>
          <w:marTop w:val="0"/>
          <w:marBottom w:val="240"/>
          <w:divBdr>
            <w:top w:val="none" w:sz="0" w:space="0" w:color="auto"/>
            <w:left w:val="none" w:sz="0" w:space="0" w:color="auto"/>
            <w:bottom w:val="none" w:sz="0" w:space="0" w:color="auto"/>
            <w:right w:val="none" w:sz="0" w:space="0" w:color="auto"/>
          </w:divBdr>
        </w:div>
        <w:div w:id="1883907784">
          <w:marLeft w:val="0"/>
          <w:marRight w:val="0"/>
          <w:marTop w:val="0"/>
          <w:marBottom w:val="240"/>
          <w:divBdr>
            <w:top w:val="none" w:sz="0" w:space="0" w:color="auto"/>
            <w:left w:val="none" w:sz="0" w:space="0" w:color="auto"/>
            <w:bottom w:val="none" w:sz="0" w:space="0" w:color="auto"/>
            <w:right w:val="none" w:sz="0" w:space="0" w:color="auto"/>
          </w:divBdr>
        </w:div>
        <w:div w:id="1883907788">
          <w:marLeft w:val="0"/>
          <w:marRight w:val="0"/>
          <w:marTop w:val="0"/>
          <w:marBottom w:val="120"/>
          <w:divBdr>
            <w:top w:val="none" w:sz="0" w:space="0" w:color="auto"/>
            <w:left w:val="none" w:sz="0" w:space="0" w:color="auto"/>
            <w:bottom w:val="none" w:sz="0" w:space="0" w:color="auto"/>
            <w:right w:val="none" w:sz="0" w:space="0" w:color="auto"/>
          </w:divBdr>
          <w:divsChild>
            <w:div w:id="1883907775">
              <w:marLeft w:val="24"/>
              <w:marRight w:val="24"/>
              <w:marTop w:val="24"/>
              <w:marBottom w:val="24"/>
              <w:divBdr>
                <w:top w:val="none" w:sz="0" w:space="4" w:color="777777"/>
                <w:left w:val="none" w:sz="0" w:space="5" w:color="777777"/>
                <w:bottom w:val="none" w:sz="0" w:space="4" w:color="777777"/>
                <w:right w:val="none" w:sz="0" w:space="7" w:color="777777"/>
              </w:divBdr>
            </w:div>
            <w:div w:id="1883907791">
              <w:marLeft w:val="24"/>
              <w:marRight w:val="24"/>
              <w:marTop w:val="24"/>
              <w:marBottom w:val="24"/>
              <w:divBdr>
                <w:top w:val="none" w:sz="0" w:space="4" w:color="55ACEE"/>
                <w:left w:val="none" w:sz="0" w:space="5" w:color="55ACEE"/>
                <w:bottom w:val="none" w:sz="0" w:space="4" w:color="55ACEE"/>
                <w:right w:val="none" w:sz="0" w:space="7" w:color="55ACEE"/>
              </w:divBdr>
            </w:div>
            <w:div w:id="1883907793">
              <w:marLeft w:val="24"/>
              <w:marRight w:val="24"/>
              <w:marTop w:val="24"/>
              <w:marBottom w:val="24"/>
              <w:divBdr>
                <w:top w:val="none" w:sz="0" w:space="0" w:color="auto"/>
                <w:left w:val="none" w:sz="0" w:space="0" w:color="auto"/>
                <w:bottom w:val="none" w:sz="0" w:space="0" w:color="auto"/>
                <w:right w:val="none" w:sz="0" w:space="0" w:color="auto"/>
              </w:divBdr>
            </w:div>
            <w:div w:id="1883907816">
              <w:marLeft w:val="24"/>
              <w:marRight w:val="24"/>
              <w:marTop w:val="24"/>
              <w:marBottom w:val="24"/>
              <w:divBdr>
                <w:top w:val="none" w:sz="0" w:space="4" w:color="3B5998"/>
                <w:left w:val="none" w:sz="0" w:space="5" w:color="3B5998"/>
                <w:bottom w:val="none" w:sz="0" w:space="4" w:color="3B5998"/>
                <w:right w:val="none" w:sz="0" w:space="7" w:color="3B5998"/>
              </w:divBdr>
            </w:div>
          </w:divsChild>
        </w:div>
        <w:div w:id="1883907804">
          <w:marLeft w:val="0"/>
          <w:marRight w:val="0"/>
          <w:marTop w:val="0"/>
          <w:marBottom w:val="240"/>
          <w:divBdr>
            <w:top w:val="none" w:sz="0" w:space="0" w:color="auto"/>
            <w:left w:val="none" w:sz="0" w:space="0" w:color="auto"/>
            <w:bottom w:val="none" w:sz="0" w:space="0" w:color="auto"/>
            <w:right w:val="none" w:sz="0" w:space="0" w:color="auto"/>
          </w:divBdr>
        </w:div>
      </w:divsChild>
    </w:div>
    <w:div w:id="1883907795">
      <w:marLeft w:val="0"/>
      <w:marRight w:val="0"/>
      <w:marTop w:val="0"/>
      <w:marBottom w:val="0"/>
      <w:divBdr>
        <w:top w:val="none" w:sz="0" w:space="0" w:color="auto"/>
        <w:left w:val="none" w:sz="0" w:space="0" w:color="auto"/>
        <w:bottom w:val="none" w:sz="0" w:space="0" w:color="auto"/>
        <w:right w:val="none" w:sz="0" w:space="0" w:color="auto"/>
      </w:divBdr>
    </w:div>
    <w:div w:id="1883907800">
      <w:marLeft w:val="0"/>
      <w:marRight w:val="0"/>
      <w:marTop w:val="0"/>
      <w:marBottom w:val="0"/>
      <w:divBdr>
        <w:top w:val="none" w:sz="0" w:space="0" w:color="auto"/>
        <w:left w:val="none" w:sz="0" w:space="0" w:color="auto"/>
        <w:bottom w:val="none" w:sz="0" w:space="0" w:color="auto"/>
        <w:right w:val="none" w:sz="0" w:space="0" w:color="auto"/>
      </w:divBdr>
    </w:div>
    <w:div w:id="1883907810">
      <w:marLeft w:val="0"/>
      <w:marRight w:val="0"/>
      <w:marTop w:val="0"/>
      <w:marBottom w:val="0"/>
      <w:divBdr>
        <w:top w:val="none" w:sz="0" w:space="0" w:color="auto"/>
        <w:left w:val="none" w:sz="0" w:space="0" w:color="auto"/>
        <w:bottom w:val="none" w:sz="0" w:space="0" w:color="auto"/>
        <w:right w:val="none" w:sz="0" w:space="0" w:color="auto"/>
      </w:divBdr>
      <w:divsChild>
        <w:div w:id="1883907762">
          <w:marLeft w:val="0"/>
          <w:marRight w:val="0"/>
          <w:marTop w:val="0"/>
          <w:marBottom w:val="240"/>
          <w:divBdr>
            <w:top w:val="none" w:sz="0" w:space="0" w:color="auto"/>
            <w:left w:val="none" w:sz="0" w:space="0" w:color="auto"/>
            <w:bottom w:val="none" w:sz="0" w:space="0" w:color="auto"/>
            <w:right w:val="none" w:sz="0" w:space="0" w:color="auto"/>
          </w:divBdr>
        </w:div>
        <w:div w:id="1883907806">
          <w:marLeft w:val="0"/>
          <w:marRight w:val="0"/>
          <w:marTop w:val="0"/>
          <w:marBottom w:val="240"/>
          <w:divBdr>
            <w:top w:val="none" w:sz="0" w:space="0" w:color="auto"/>
            <w:left w:val="none" w:sz="0" w:space="0" w:color="auto"/>
            <w:bottom w:val="none" w:sz="0" w:space="0" w:color="auto"/>
            <w:right w:val="none" w:sz="0" w:space="0" w:color="auto"/>
          </w:divBdr>
        </w:div>
        <w:div w:id="1883907811">
          <w:marLeft w:val="0"/>
          <w:marRight w:val="0"/>
          <w:marTop w:val="0"/>
          <w:marBottom w:val="120"/>
          <w:divBdr>
            <w:top w:val="none" w:sz="0" w:space="0" w:color="auto"/>
            <w:left w:val="none" w:sz="0" w:space="0" w:color="auto"/>
            <w:bottom w:val="none" w:sz="0" w:space="0" w:color="auto"/>
            <w:right w:val="none" w:sz="0" w:space="0" w:color="auto"/>
          </w:divBdr>
          <w:divsChild>
            <w:div w:id="1883907772">
              <w:marLeft w:val="24"/>
              <w:marRight w:val="24"/>
              <w:marTop w:val="24"/>
              <w:marBottom w:val="24"/>
              <w:divBdr>
                <w:top w:val="none" w:sz="0" w:space="0" w:color="auto"/>
                <w:left w:val="none" w:sz="0" w:space="0" w:color="auto"/>
                <w:bottom w:val="none" w:sz="0" w:space="0" w:color="auto"/>
                <w:right w:val="none" w:sz="0" w:space="0" w:color="auto"/>
              </w:divBdr>
            </w:div>
            <w:div w:id="1883907777">
              <w:marLeft w:val="24"/>
              <w:marRight w:val="24"/>
              <w:marTop w:val="24"/>
              <w:marBottom w:val="24"/>
              <w:divBdr>
                <w:top w:val="none" w:sz="0" w:space="4" w:color="55ACEE"/>
                <w:left w:val="none" w:sz="0" w:space="5" w:color="55ACEE"/>
                <w:bottom w:val="none" w:sz="0" w:space="4" w:color="55ACEE"/>
                <w:right w:val="none" w:sz="0" w:space="7" w:color="55ACEE"/>
              </w:divBdr>
            </w:div>
            <w:div w:id="1883907779">
              <w:marLeft w:val="24"/>
              <w:marRight w:val="24"/>
              <w:marTop w:val="24"/>
              <w:marBottom w:val="24"/>
              <w:divBdr>
                <w:top w:val="none" w:sz="0" w:space="4" w:color="3B5998"/>
                <w:left w:val="none" w:sz="0" w:space="5" w:color="3B5998"/>
                <w:bottom w:val="none" w:sz="0" w:space="4" w:color="3B5998"/>
                <w:right w:val="none" w:sz="0" w:space="7" w:color="3B5998"/>
              </w:divBdr>
            </w:div>
            <w:div w:id="1883907808">
              <w:marLeft w:val="24"/>
              <w:marRight w:val="24"/>
              <w:marTop w:val="24"/>
              <w:marBottom w:val="24"/>
              <w:divBdr>
                <w:top w:val="none" w:sz="0" w:space="4" w:color="777777"/>
                <w:left w:val="none" w:sz="0" w:space="5" w:color="777777"/>
                <w:bottom w:val="none" w:sz="0" w:space="4" w:color="777777"/>
                <w:right w:val="none" w:sz="0" w:space="7" w:color="777777"/>
              </w:divBdr>
            </w:div>
          </w:divsChild>
        </w:div>
        <w:div w:id="1883907812">
          <w:marLeft w:val="0"/>
          <w:marRight w:val="0"/>
          <w:marTop w:val="0"/>
          <w:marBottom w:val="240"/>
          <w:divBdr>
            <w:top w:val="none" w:sz="0" w:space="0" w:color="auto"/>
            <w:left w:val="none" w:sz="0" w:space="0" w:color="auto"/>
            <w:bottom w:val="none" w:sz="0" w:space="0" w:color="auto"/>
            <w:right w:val="none" w:sz="0" w:space="0" w:color="auto"/>
          </w:divBdr>
        </w:div>
      </w:divsChild>
    </w:div>
    <w:div w:id="1883907813">
      <w:marLeft w:val="0"/>
      <w:marRight w:val="0"/>
      <w:marTop w:val="0"/>
      <w:marBottom w:val="0"/>
      <w:divBdr>
        <w:top w:val="none" w:sz="0" w:space="0" w:color="auto"/>
        <w:left w:val="none" w:sz="0" w:space="0" w:color="auto"/>
        <w:bottom w:val="none" w:sz="0" w:space="0" w:color="auto"/>
        <w:right w:val="none" w:sz="0" w:space="0" w:color="auto"/>
      </w:divBdr>
      <w:divsChild>
        <w:div w:id="1883907771">
          <w:marLeft w:val="0"/>
          <w:marRight w:val="0"/>
          <w:marTop w:val="0"/>
          <w:marBottom w:val="240"/>
          <w:divBdr>
            <w:top w:val="none" w:sz="0" w:space="0" w:color="auto"/>
            <w:left w:val="none" w:sz="0" w:space="0" w:color="auto"/>
            <w:bottom w:val="none" w:sz="0" w:space="0" w:color="auto"/>
            <w:right w:val="none" w:sz="0" w:space="0" w:color="auto"/>
          </w:divBdr>
        </w:div>
        <w:div w:id="1883907781">
          <w:marLeft w:val="0"/>
          <w:marRight w:val="0"/>
          <w:marTop w:val="0"/>
          <w:marBottom w:val="240"/>
          <w:divBdr>
            <w:top w:val="none" w:sz="0" w:space="0" w:color="auto"/>
            <w:left w:val="none" w:sz="0" w:space="0" w:color="auto"/>
            <w:bottom w:val="none" w:sz="0" w:space="0" w:color="auto"/>
            <w:right w:val="none" w:sz="0" w:space="0" w:color="auto"/>
          </w:divBdr>
        </w:div>
        <w:div w:id="1883907799">
          <w:marLeft w:val="0"/>
          <w:marRight w:val="0"/>
          <w:marTop w:val="0"/>
          <w:marBottom w:val="240"/>
          <w:divBdr>
            <w:top w:val="none" w:sz="0" w:space="0" w:color="auto"/>
            <w:left w:val="none" w:sz="0" w:space="0" w:color="auto"/>
            <w:bottom w:val="none" w:sz="0" w:space="0" w:color="auto"/>
            <w:right w:val="none" w:sz="0" w:space="0" w:color="auto"/>
          </w:divBdr>
        </w:div>
        <w:div w:id="1883907815">
          <w:marLeft w:val="0"/>
          <w:marRight w:val="0"/>
          <w:marTop w:val="0"/>
          <w:marBottom w:val="120"/>
          <w:divBdr>
            <w:top w:val="none" w:sz="0" w:space="0" w:color="auto"/>
            <w:left w:val="none" w:sz="0" w:space="0" w:color="auto"/>
            <w:bottom w:val="none" w:sz="0" w:space="0" w:color="auto"/>
            <w:right w:val="none" w:sz="0" w:space="0" w:color="auto"/>
          </w:divBdr>
          <w:divsChild>
            <w:div w:id="1883907767">
              <w:marLeft w:val="24"/>
              <w:marRight w:val="24"/>
              <w:marTop w:val="24"/>
              <w:marBottom w:val="24"/>
              <w:divBdr>
                <w:top w:val="none" w:sz="0" w:space="0" w:color="auto"/>
                <w:left w:val="none" w:sz="0" w:space="0" w:color="auto"/>
                <w:bottom w:val="none" w:sz="0" w:space="0" w:color="auto"/>
                <w:right w:val="none" w:sz="0" w:space="0" w:color="auto"/>
              </w:divBdr>
            </w:div>
            <w:div w:id="1883907790">
              <w:marLeft w:val="24"/>
              <w:marRight w:val="24"/>
              <w:marTop w:val="24"/>
              <w:marBottom w:val="24"/>
              <w:divBdr>
                <w:top w:val="none" w:sz="0" w:space="4" w:color="55ACEE"/>
                <w:left w:val="none" w:sz="0" w:space="5" w:color="55ACEE"/>
                <w:bottom w:val="none" w:sz="0" w:space="4" w:color="55ACEE"/>
                <w:right w:val="none" w:sz="0" w:space="7" w:color="55ACEE"/>
              </w:divBdr>
            </w:div>
            <w:div w:id="1883907797">
              <w:marLeft w:val="24"/>
              <w:marRight w:val="24"/>
              <w:marTop w:val="24"/>
              <w:marBottom w:val="24"/>
              <w:divBdr>
                <w:top w:val="none" w:sz="0" w:space="4" w:color="3B5998"/>
                <w:left w:val="none" w:sz="0" w:space="5" w:color="3B5998"/>
                <w:bottom w:val="none" w:sz="0" w:space="4" w:color="3B5998"/>
                <w:right w:val="none" w:sz="0" w:space="7" w:color="3B5998"/>
              </w:divBdr>
            </w:div>
            <w:div w:id="1883907798">
              <w:marLeft w:val="24"/>
              <w:marRight w:val="24"/>
              <w:marTop w:val="24"/>
              <w:marBottom w:val="24"/>
              <w:divBdr>
                <w:top w:val="none" w:sz="0" w:space="4" w:color="777777"/>
                <w:left w:val="none" w:sz="0" w:space="5" w:color="777777"/>
                <w:bottom w:val="none" w:sz="0" w:space="4" w:color="777777"/>
                <w:right w:val="none" w:sz="0" w:space="7" w:color="777777"/>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orizzontescuola.it/wp-content/uploads/2023/06/nota-34778-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2027</Words>
  <Characters>11558</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Snals  Confsal - Macerata</vt:lpstr>
    </vt:vector>
  </TitlesOfParts>
  <Company/>
  <LinksUpToDate>false</LinksUpToDate>
  <CharactersWithSpaces>13558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Snals  Confsal - Macerata</dc:title>
  <dc:creator>user</dc:creator>
  <cp:lastModifiedBy>snals</cp:lastModifiedBy>
  <cp:revision>2</cp:revision>
  <cp:lastPrinted>2023-07-07T07:38:00Z</cp:lastPrinted>
  <dcterms:created xsi:type="dcterms:W3CDTF">2023-07-07T07:41:00Z</dcterms:created>
  <dcterms:modified xsi:type="dcterms:W3CDTF">2023-07-07T07:41:00Z</dcterms:modified>
</cp:coreProperties>
</file>